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863F" w14:textId="77777777" w:rsidR="00EB78E9" w:rsidRDefault="00EB78E9" w:rsidP="00011BB6">
      <w:pPr>
        <w:jc w:val="center"/>
      </w:pPr>
    </w:p>
    <w:p w14:paraId="4FB2E073" w14:textId="77777777" w:rsidR="00011BB6" w:rsidRDefault="00CC6818" w:rsidP="00CC6818">
      <w:r w:rsidRPr="008277F9">
        <w:rPr>
          <w:rFonts w:ascii="Arial" w:hAnsi="Arial" w:cs="Arial"/>
          <w:noProof/>
          <w:sz w:val="40"/>
          <w:szCs w:val="40"/>
          <w:lang w:eastAsia="pl-PL"/>
        </w:rPr>
        <w:drawing>
          <wp:anchor distT="0" distB="0" distL="114300" distR="114300" simplePos="0" relativeHeight="251660288" behindDoc="0" locked="0" layoutInCell="1" allowOverlap="1" wp14:anchorId="3FA65DBE" wp14:editId="6C671C03">
            <wp:simplePos x="0" y="0"/>
            <wp:positionH relativeFrom="page">
              <wp:posOffset>834886</wp:posOffset>
            </wp:positionH>
            <wp:positionV relativeFrom="page">
              <wp:posOffset>818983</wp:posOffset>
            </wp:positionV>
            <wp:extent cx="1200647" cy="1200647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rus biały na zielonym CMYK_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22" cy="1196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BB6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AAA7EB3" wp14:editId="09CB6A2E">
            <wp:simplePos x="0" y="0"/>
            <wp:positionH relativeFrom="column">
              <wp:posOffset>3070501</wp:posOffset>
            </wp:positionH>
            <wp:positionV relativeFrom="paragraph">
              <wp:align>top</wp:align>
            </wp:positionV>
            <wp:extent cx="1428750" cy="1600200"/>
            <wp:effectExtent l="0" t="0" r="0" b="0"/>
            <wp:wrapSquare wrapText="bothSides"/>
            <wp:docPr id="1" name="Obraz 1" descr="https://www.krus.gov.pl/fileadmin/_processed_/a/0/csm_bezpiecznie_z_niebezpiecznymi_substancjami_200_29bb388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rus.gov.pl/fileadmin/_processed_/a/0/csm_bezpiecznie_z_niebezpiecznymi_substancjami_200_29bb38866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1C597325" w14:textId="77777777" w:rsidR="00661C1D" w:rsidRDefault="00661C1D" w:rsidP="00011BB6">
      <w:pPr>
        <w:jc w:val="center"/>
      </w:pPr>
    </w:p>
    <w:p w14:paraId="2EA32457" w14:textId="77777777" w:rsidR="00C50D89" w:rsidRDefault="00661C1D" w:rsidP="00C50D89">
      <w:pPr>
        <w:pStyle w:val="Bezodstpw"/>
        <w:spacing w:line="276" w:lineRule="auto"/>
        <w:ind w:firstLine="708"/>
        <w:jc w:val="both"/>
      </w:pPr>
      <w:r>
        <w:t xml:space="preserve">Niebezpieczne substancje to  m.in. środki ochrony roślin, nawozy i paliwa. Preparaty te zawierają wiele substancji toksycznych. Niewłaściwie użyte, magazynowane czy transportowane mogą stanowić poważne zagrożenie dla zdrowia i życia ludzi oraz zwierząt. Inne substancje zagrażające bezpieczeństwu rolnika to: </w:t>
      </w:r>
    </w:p>
    <w:p w14:paraId="43B5E589" w14:textId="77777777" w:rsidR="00C50D89" w:rsidRDefault="00661C1D" w:rsidP="00C50D89">
      <w:pPr>
        <w:pStyle w:val="Bezodstpw"/>
        <w:spacing w:line="276" w:lineRule="auto"/>
        <w:ind w:firstLine="708"/>
        <w:jc w:val="both"/>
      </w:pPr>
      <w:r>
        <w:t>– tlenek węgla CO (czad) – silnie trujący, bezwonny gaz, praktycznie niewyczuwalny; dostaje się do  organizmu przez układ oddechowy i uniemożliwia prawidłowe rozpr</w:t>
      </w:r>
      <w:r w:rsidR="00C50D89">
        <w:t xml:space="preserve">owadzanie tlenu; </w:t>
      </w:r>
    </w:p>
    <w:p w14:paraId="3433A0FF" w14:textId="77777777" w:rsidR="00C50D89" w:rsidRDefault="00C50D89" w:rsidP="00C50D89">
      <w:pPr>
        <w:pStyle w:val="Bezodstpw"/>
        <w:spacing w:line="276" w:lineRule="auto"/>
        <w:ind w:firstLine="708"/>
        <w:jc w:val="both"/>
      </w:pPr>
      <w:r>
        <w:t>– siarkowodór -</w:t>
      </w:r>
      <w:r w:rsidR="00661C1D">
        <w:t xml:space="preserve"> gaz powstający podczas gnicia cząstek organicznych np. w szambach; w zależności od stężenia może wywołać utratę przytomności, a nawet śmierć; </w:t>
      </w:r>
    </w:p>
    <w:p w14:paraId="3BB42384" w14:textId="77777777" w:rsidR="00EA031E" w:rsidRDefault="00661C1D" w:rsidP="00C50D89">
      <w:pPr>
        <w:pStyle w:val="Bezodstpw"/>
        <w:spacing w:line="276" w:lineRule="auto"/>
        <w:ind w:firstLine="708"/>
        <w:jc w:val="both"/>
      </w:pPr>
      <w:r>
        <w:t>– pyły powstające na przykład podczas cięcia drewna, szlifowania, młócenia, przesypywania nawozów.</w:t>
      </w:r>
    </w:p>
    <w:p w14:paraId="08C3405F" w14:textId="77777777" w:rsidR="00574FEC" w:rsidRDefault="00574FEC" w:rsidP="00F65D1B">
      <w:pPr>
        <w:pStyle w:val="Bezodstpw"/>
        <w:spacing w:line="276" w:lineRule="auto"/>
        <w:jc w:val="both"/>
      </w:pPr>
    </w:p>
    <w:p w14:paraId="45891F94" w14:textId="77777777" w:rsidR="00011BB6" w:rsidRPr="000856A7" w:rsidRDefault="00F65D1B" w:rsidP="000856A7">
      <w:pPr>
        <w:pStyle w:val="Bezodstpw"/>
        <w:rPr>
          <w:rStyle w:val="Pogrubienie"/>
          <w:bCs w:val="0"/>
          <w:i/>
          <w:color w:val="00B050"/>
        </w:rPr>
      </w:pPr>
      <w:r w:rsidRPr="000856A7">
        <w:rPr>
          <w:rStyle w:val="Pogrubienie"/>
          <w:bCs w:val="0"/>
          <w:i/>
          <w:color w:val="00B050"/>
        </w:rPr>
        <w:t>10 zasad bezpiecznego stosowania niebezpiecznych substancji w rolnictwie</w:t>
      </w:r>
      <w:r w:rsidR="00574FEC" w:rsidRPr="000856A7">
        <w:rPr>
          <w:rStyle w:val="Pogrubienie"/>
          <w:bCs w:val="0"/>
          <w:i/>
          <w:color w:val="00B050"/>
        </w:rPr>
        <w:t>:</w:t>
      </w:r>
    </w:p>
    <w:p w14:paraId="388D4AE8" w14:textId="77777777" w:rsidR="00C50D89" w:rsidRDefault="00C50D89" w:rsidP="00C50D89">
      <w:pPr>
        <w:pStyle w:val="Bezodstpw"/>
        <w:jc w:val="both"/>
        <w:rPr>
          <w:rStyle w:val="Pogrubienie"/>
          <w:rFonts w:cstheme="minorHAnsi"/>
          <w:i/>
          <w:color w:val="009900"/>
        </w:rPr>
      </w:pPr>
    </w:p>
    <w:p w14:paraId="1F7F6D77" w14:textId="77777777" w:rsidR="00574FEC" w:rsidRDefault="00574FEC" w:rsidP="00574FEC">
      <w:pPr>
        <w:pStyle w:val="Bezodstpw"/>
        <w:spacing w:line="276" w:lineRule="auto"/>
        <w:jc w:val="both"/>
      </w:pPr>
      <w:r>
        <w:t xml:space="preserve">1. Pozyskuj niebezpieczne substancje zgodnie z prawem, z legalnych źródeł. </w:t>
      </w:r>
    </w:p>
    <w:p w14:paraId="76973722" w14:textId="77777777" w:rsidR="00574FEC" w:rsidRDefault="00574FEC" w:rsidP="00574FEC">
      <w:pPr>
        <w:pStyle w:val="Bezodstpw"/>
        <w:spacing w:line="276" w:lineRule="auto"/>
        <w:jc w:val="both"/>
      </w:pPr>
      <w:r>
        <w:t xml:space="preserve">2. Zapoznaj się z etykietą produktu i stosuj się do zamieszczonych na niej zaleceń. </w:t>
      </w:r>
    </w:p>
    <w:p w14:paraId="222B0971" w14:textId="77777777" w:rsidR="00574FEC" w:rsidRDefault="00574FEC" w:rsidP="00574FEC">
      <w:pPr>
        <w:pStyle w:val="Bezodstpw"/>
        <w:spacing w:line="276" w:lineRule="auto"/>
        <w:jc w:val="both"/>
      </w:pPr>
      <w:r>
        <w:t xml:space="preserve">3. Magazynuj niebezpieczne substancje zgodnie ze wskazaniami producentów i  dostawców, w  odpowiednich miejscach i  na  właściwym podłożu, z  dala od  źródeł wody, oddziaływania skrajnych temperatur, promieni słońca i opadów atmosferycznych. </w:t>
      </w:r>
    </w:p>
    <w:p w14:paraId="6815F1B7" w14:textId="77777777" w:rsidR="00574FEC" w:rsidRDefault="00574FEC" w:rsidP="00574FEC">
      <w:pPr>
        <w:pStyle w:val="Bezodstpw"/>
        <w:spacing w:line="276" w:lineRule="auto"/>
        <w:jc w:val="both"/>
      </w:pPr>
      <w:r>
        <w:t xml:space="preserve">4. Oznakuj miejsca przechowywania niebezpiecznych substancji. </w:t>
      </w:r>
    </w:p>
    <w:p w14:paraId="2CE6E621" w14:textId="77777777" w:rsidR="00574FEC" w:rsidRDefault="00574FEC" w:rsidP="00574FEC">
      <w:pPr>
        <w:pStyle w:val="Bezodstpw"/>
        <w:spacing w:line="276" w:lineRule="auto"/>
        <w:jc w:val="both"/>
      </w:pPr>
      <w:r>
        <w:t xml:space="preserve">5. Ogranicz dostęp do niebezpiecznych substancji osobom postronnym, np. dzieciom. </w:t>
      </w:r>
    </w:p>
    <w:p w14:paraId="31174200" w14:textId="77777777" w:rsidR="00574FEC" w:rsidRDefault="00574FEC" w:rsidP="00574FEC">
      <w:pPr>
        <w:pStyle w:val="Bezodstpw"/>
        <w:spacing w:line="276" w:lineRule="auto"/>
        <w:jc w:val="both"/>
      </w:pPr>
      <w:r>
        <w:t xml:space="preserve">6. Wykorzystuj niebezpieczne substancje zgodnie ze wskazaniami i w dawkach zalecanych przez producenta. </w:t>
      </w:r>
    </w:p>
    <w:p w14:paraId="644BD4D0" w14:textId="77777777" w:rsidR="00574FEC" w:rsidRDefault="00574FEC" w:rsidP="00574FEC">
      <w:pPr>
        <w:pStyle w:val="Bezodstpw"/>
        <w:spacing w:line="276" w:lineRule="auto"/>
        <w:jc w:val="both"/>
      </w:pPr>
      <w:r>
        <w:t xml:space="preserve">7. Stosuj środki ochrony indywidualnej podczas kontaktu z substancjami niebezpiecznymi. </w:t>
      </w:r>
    </w:p>
    <w:p w14:paraId="4C300F18" w14:textId="77777777" w:rsidR="00574FEC" w:rsidRDefault="00574FEC" w:rsidP="00574FEC">
      <w:pPr>
        <w:pStyle w:val="Bezodstpw"/>
        <w:spacing w:line="276" w:lineRule="auto"/>
        <w:jc w:val="both"/>
      </w:pPr>
      <w:r>
        <w:t xml:space="preserve">8. Po  użyciu niebezpiecznych substancji zutylizuj ich resztki wraz z opakowaniami, zgodnie z instrukcją. </w:t>
      </w:r>
    </w:p>
    <w:p w14:paraId="6ABFFC42" w14:textId="77777777" w:rsidR="00574FEC" w:rsidRDefault="00574FEC" w:rsidP="00574FEC">
      <w:pPr>
        <w:pStyle w:val="Bezodstpw"/>
        <w:spacing w:line="276" w:lineRule="auto"/>
        <w:jc w:val="both"/>
      </w:pPr>
      <w:r>
        <w:t xml:space="preserve">9. Informuj osoby postronne o miejscach, w których zastosowano niebezpieczne preparaty. </w:t>
      </w:r>
    </w:p>
    <w:p w14:paraId="623D696F" w14:textId="77777777" w:rsidR="00574FEC" w:rsidRDefault="00574FEC" w:rsidP="00574FEC">
      <w:pPr>
        <w:pStyle w:val="Bezodstpw"/>
        <w:spacing w:line="276" w:lineRule="auto"/>
        <w:jc w:val="both"/>
        <w:rPr>
          <w:rStyle w:val="Pogrubienie"/>
          <w:rFonts w:cstheme="minorHAnsi"/>
          <w:i/>
          <w:color w:val="009900"/>
        </w:rPr>
      </w:pPr>
      <w:r>
        <w:t>10. Poznaj zasady postępowania na wypadek przypadkowego kontaktu, spożycia, zatrucia niebezpieczną substancją.</w:t>
      </w:r>
    </w:p>
    <w:p w14:paraId="6902B205" w14:textId="77777777" w:rsidR="00574FEC" w:rsidRPr="00574FEC" w:rsidRDefault="00574FEC" w:rsidP="00574FEC">
      <w:pPr>
        <w:pStyle w:val="Bezodstpw"/>
        <w:spacing w:line="276" w:lineRule="auto"/>
        <w:jc w:val="both"/>
        <w:rPr>
          <w:rFonts w:ascii="Helvetica" w:hAnsi="Helvetica" w:cs="Helvetica"/>
          <w:sz w:val="21"/>
          <w:szCs w:val="21"/>
        </w:rPr>
      </w:pPr>
    </w:p>
    <w:p w14:paraId="27745CD5" w14:textId="77777777" w:rsidR="00661C1D" w:rsidRDefault="00661C1D" w:rsidP="00F65D1B">
      <w:pPr>
        <w:pStyle w:val="Bezodstpw"/>
        <w:spacing w:line="276" w:lineRule="auto"/>
        <w:jc w:val="both"/>
        <w:rPr>
          <w:b/>
          <w:i/>
          <w:color w:val="009900"/>
        </w:rPr>
      </w:pPr>
      <w:r w:rsidRPr="00574FEC">
        <w:rPr>
          <w:b/>
          <w:i/>
          <w:color w:val="009900"/>
        </w:rPr>
        <w:t>Skutki nieprzestrzegania zasad bezpieczeństwa pracy podczas stosowania niebezpiecznych substancji:</w:t>
      </w:r>
    </w:p>
    <w:p w14:paraId="361A2A40" w14:textId="77777777" w:rsidR="00C50D89" w:rsidRPr="00F65D1B" w:rsidRDefault="00C50D89" w:rsidP="00F65D1B">
      <w:pPr>
        <w:pStyle w:val="Bezodstpw"/>
        <w:spacing w:line="276" w:lineRule="auto"/>
        <w:jc w:val="both"/>
        <w:rPr>
          <w:b/>
          <w:i/>
        </w:rPr>
      </w:pPr>
    </w:p>
    <w:p w14:paraId="24D3AF0B" w14:textId="77777777" w:rsidR="00F65D1B" w:rsidRDefault="00F65D1B" w:rsidP="00F65D1B">
      <w:pPr>
        <w:pStyle w:val="Bezodstpw"/>
        <w:numPr>
          <w:ilvl w:val="0"/>
          <w:numId w:val="1"/>
        </w:numPr>
        <w:spacing w:line="276" w:lineRule="auto"/>
        <w:jc w:val="both"/>
      </w:pPr>
      <w:r>
        <w:t xml:space="preserve">Ostre zatrucia wywołane jednorazowym wchłonięciem dużej dawki preparatu </w:t>
      </w:r>
    </w:p>
    <w:p w14:paraId="67EF1202" w14:textId="77777777" w:rsidR="00F65D1B" w:rsidRDefault="00F65D1B" w:rsidP="00F65D1B">
      <w:pPr>
        <w:pStyle w:val="Bezodstpw"/>
        <w:numPr>
          <w:ilvl w:val="0"/>
          <w:numId w:val="1"/>
        </w:numPr>
        <w:spacing w:line="276" w:lineRule="auto"/>
        <w:jc w:val="both"/>
      </w:pPr>
      <w:r>
        <w:t xml:space="preserve">Przewlekłe zatrucia, powstające na  skutek kumulowania się małych dawek substancji niebezpiecznych w organizmie przez dłuższy czas </w:t>
      </w:r>
    </w:p>
    <w:p w14:paraId="5992CED6" w14:textId="77777777" w:rsidR="00F65D1B" w:rsidRDefault="00F65D1B" w:rsidP="00F65D1B">
      <w:pPr>
        <w:pStyle w:val="Bezodstpw"/>
        <w:numPr>
          <w:ilvl w:val="0"/>
          <w:numId w:val="1"/>
        </w:numPr>
        <w:spacing w:line="276" w:lineRule="auto"/>
        <w:jc w:val="both"/>
      </w:pPr>
      <w:r>
        <w:lastRenderedPageBreak/>
        <w:t xml:space="preserve">Problemy zdrowotne – nawet po upływie kilku czy kilkunastu lat – trudne do identyfikacji i powiązania objawów z ekspozycją na działanie szkodliwych substancji w przeszłości </w:t>
      </w:r>
    </w:p>
    <w:p w14:paraId="7015C819" w14:textId="77777777" w:rsidR="00661C1D" w:rsidRDefault="00F65D1B" w:rsidP="00F65D1B">
      <w:pPr>
        <w:pStyle w:val="Bezodstpw"/>
        <w:numPr>
          <w:ilvl w:val="0"/>
          <w:numId w:val="1"/>
        </w:numPr>
        <w:spacing w:line="276" w:lineRule="auto"/>
        <w:jc w:val="both"/>
      </w:pPr>
      <w:r>
        <w:t>Skażenie środowiska naturalnego i szkodliwy wpływ na pożyteczne organizmy, np. pszczoły miodne</w:t>
      </w:r>
    </w:p>
    <w:p w14:paraId="0EAA578E" w14:textId="77777777" w:rsidR="00E7207C" w:rsidRDefault="00E7207C" w:rsidP="00C50D89">
      <w:pPr>
        <w:pStyle w:val="Bezodstpw"/>
        <w:spacing w:line="276" w:lineRule="auto"/>
        <w:jc w:val="both"/>
      </w:pPr>
    </w:p>
    <w:p w14:paraId="37ED886D" w14:textId="77777777" w:rsidR="00E35AC1" w:rsidRDefault="00E7207C" w:rsidP="00C50D89">
      <w:pPr>
        <w:pStyle w:val="Bezodstpw"/>
        <w:spacing w:line="276" w:lineRule="auto"/>
        <w:jc w:val="both"/>
        <w:rPr>
          <w:b/>
          <w:i/>
          <w:color w:val="00B050"/>
        </w:rPr>
      </w:pPr>
      <w:r w:rsidRPr="000856A7">
        <w:rPr>
          <w:b/>
          <w:i/>
          <w:color w:val="00B050"/>
        </w:rPr>
        <w:t>Poniżej k</w:t>
      </w:r>
      <w:r w:rsidR="00E35AC1" w:rsidRPr="000856A7">
        <w:rPr>
          <w:b/>
          <w:i/>
          <w:color w:val="00B050"/>
        </w:rPr>
        <w:t>il</w:t>
      </w:r>
      <w:r w:rsidRPr="000856A7">
        <w:rPr>
          <w:b/>
          <w:i/>
          <w:color w:val="00B050"/>
        </w:rPr>
        <w:t>k</w:t>
      </w:r>
      <w:r w:rsidR="00E35AC1" w:rsidRPr="000856A7">
        <w:rPr>
          <w:b/>
          <w:i/>
          <w:color w:val="00B050"/>
        </w:rPr>
        <w:t>a wskazówek</w:t>
      </w:r>
      <w:r w:rsidRPr="000856A7">
        <w:rPr>
          <w:b/>
          <w:i/>
          <w:color w:val="00B050"/>
        </w:rPr>
        <w:t>,</w:t>
      </w:r>
      <w:r w:rsidR="002938F9" w:rsidRPr="000856A7">
        <w:rPr>
          <w:b/>
          <w:i/>
          <w:color w:val="00B050"/>
        </w:rPr>
        <w:t xml:space="preserve"> jak się zachować</w:t>
      </w:r>
      <w:r w:rsidRPr="000856A7">
        <w:rPr>
          <w:b/>
          <w:i/>
          <w:color w:val="00B050"/>
        </w:rPr>
        <w:t>,</w:t>
      </w:r>
      <w:r w:rsidR="00C50D89" w:rsidRPr="000856A7">
        <w:rPr>
          <w:b/>
          <w:i/>
          <w:color w:val="00B050"/>
        </w:rPr>
        <w:t xml:space="preserve"> </w:t>
      </w:r>
      <w:r w:rsidRPr="000856A7">
        <w:rPr>
          <w:b/>
          <w:i/>
          <w:color w:val="00B050"/>
        </w:rPr>
        <w:t>gdy</w:t>
      </w:r>
      <w:r w:rsidR="00E35AC1" w:rsidRPr="000856A7">
        <w:rPr>
          <w:b/>
          <w:i/>
          <w:color w:val="00B050"/>
        </w:rPr>
        <w:t xml:space="preserve"> podejrzewamy</w:t>
      </w:r>
      <w:r w:rsidR="00C50D89" w:rsidRPr="000856A7">
        <w:rPr>
          <w:b/>
          <w:i/>
          <w:color w:val="00B050"/>
        </w:rPr>
        <w:t xml:space="preserve"> zat</w:t>
      </w:r>
      <w:r w:rsidR="00E35AC1" w:rsidRPr="000856A7">
        <w:rPr>
          <w:b/>
          <w:i/>
          <w:color w:val="00B050"/>
        </w:rPr>
        <w:t>rucie niebezpieczną substancją</w:t>
      </w:r>
      <w:r w:rsidRPr="000856A7">
        <w:rPr>
          <w:b/>
          <w:i/>
          <w:color w:val="00B050"/>
        </w:rPr>
        <w:t>:</w:t>
      </w:r>
      <w:r w:rsidR="00E35AC1" w:rsidRPr="000856A7">
        <w:rPr>
          <w:b/>
          <w:i/>
          <w:color w:val="00B050"/>
        </w:rPr>
        <w:t xml:space="preserve"> </w:t>
      </w:r>
    </w:p>
    <w:p w14:paraId="2E978D06" w14:textId="77777777" w:rsidR="000856A7" w:rsidRPr="000856A7" w:rsidRDefault="000856A7" w:rsidP="00C50D89">
      <w:pPr>
        <w:pStyle w:val="Bezodstpw"/>
        <w:spacing w:line="276" w:lineRule="auto"/>
        <w:jc w:val="both"/>
        <w:rPr>
          <w:b/>
          <w:i/>
          <w:color w:val="00B050"/>
        </w:rPr>
      </w:pPr>
    </w:p>
    <w:p w14:paraId="0709E757" w14:textId="77777777" w:rsidR="00E35AC1" w:rsidRDefault="00C50D89" w:rsidP="00E35AC1">
      <w:pPr>
        <w:pStyle w:val="Bezodstpw"/>
        <w:numPr>
          <w:ilvl w:val="0"/>
          <w:numId w:val="2"/>
        </w:numPr>
        <w:spacing w:line="276" w:lineRule="auto"/>
        <w:jc w:val="both"/>
      </w:pPr>
      <w:r>
        <w:t>w</w:t>
      </w:r>
      <w:r w:rsidR="00E35AC1">
        <w:t>ezwij pomoc – zadzwonić</w:t>
      </w:r>
      <w:r>
        <w:t xml:space="preserve"> pod nr alarmowy 112; w  oczekiwaniu na  pomoc nie</w:t>
      </w:r>
      <w:r w:rsidR="00E35AC1">
        <w:t xml:space="preserve"> należy zostawiać</w:t>
      </w:r>
      <w:r>
        <w:t xml:space="preserve"> poszkodowanego samego </w:t>
      </w:r>
    </w:p>
    <w:p w14:paraId="21FCA503" w14:textId="77777777" w:rsidR="00E35AC1" w:rsidRDefault="00E35AC1" w:rsidP="00E35AC1">
      <w:pPr>
        <w:pStyle w:val="Bezodstpw"/>
        <w:numPr>
          <w:ilvl w:val="0"/>
          <w:numId w:val="2"/>
        </w:numPr>
        <w:spacing w:line="276" w:lineRule="auto"/>
        <w:jc w:val="both"/>
      </w:pPr>
      <w:r>
        <w:t>s</w:t>
      </w:r>
      <w:r w:rsidR="00C50D89">
        <w:t xml:space="preserve">próbuj zidentyfikować truciznę – jeśli to  możliwe porozmawiaj z poszkodowanym </w:t>
      </w:r>
    </w:p>
    <w:p w14:paraId="7453249A" w14:textId="77777777" w:rsidR="00E35AC1" w:rsidRDefault="00E35AC1" w:rsidP="00E35AC1">
      <w:pPr>
        <w:pStyle w:val="Bezodstpw"/>
        <w:numPr>
          <w:ilvl w:val="0"/>
          <w:numId w:val="2"/>
        </w:numPr>
        <w:spacing w:line="276" w:lineRule="auto"/>
        <w:jc w:val="both"/>
      </w:pPr>
      <w:r>
        <w:t>n</w:t>
      </w:r>
      <w:r w:rsidR="00C50D89">
        <w:t xml:space="preserve">ie wywołuj wymiotów, nie neutralizuj substancji chemicznych w żołądku – decyzja o takim postępowaniu należy do lekarza </w:t>
      </w:r>
    </w:p>
    <w:p w14:paraId="34B010D9" w14:textId="77777777" w:rsidR="00CC6818" w:rsidRDefault="00E35AC1" w:rsidP="00E35AC1">
      <w:pPr>
        <w:pStyle w:val="Bezodstpw"/>
        <w:numPr>
          <w:ilvl w:val="0"/>
          <w:numId w:val="2"/>
        </w:numPr>
        <w:spacing w:line="276" w:lineRule="auto"/>
        <w:jc w:val="both"/>
      </w:pPr>
      <w:r>
        <w:t>j</w:t>
      </w:r>
      <w:r w:rsidR="00C50D89">
        <w:t>eśli poszkodowany jest przytomny, zachęć go do przepłukania jamy ustnej letnią wodą</w:t>
      </w:r>
    </w:p>
    <w:p w14:paraId="618313B2" w14:textId="77777777" w:rsidR="00CC6818" w:rsidRPr="00CC6818" w:rsidRDefault="00CC6818" w:rsidP="00CC6818"/>
    <w:p w14:paraId="7C977CB6" w14:textId="77777777" w:rsidR="00CC6818" w:rsidRPr="00CC6818" w:rsidRDefault="00CC6818" w:rsidP="00CC6818"/>
    <w:p w14:paraId="5A984548" w14:textId="77777777" w:rsidR="00CC6818" w:rsidRPr="00D16CAE" w:rsidRDefault="00CC6818" w:rsidP="00CC6818">
      <w:pPr>
        <w:pStyle w:val="Bezodstpw"/>
        <w:ind w:left="-709"/>
        <w:rPr>
          <w:rFonts w:ascii="Arial" w:hAnsi="Arial" w:cs="Arial"/>
          <w:sz w:val="18"/>
          <w:szCs w:val="18"/>
        </w:rPr>
      </w:pPr>
      <w:r w:rsidRPr="00D16CAE">
        <w:rPr>
          <w:rFonts w:ascii="Arial" w:hAnsi="Arial" w:cs="Arial"/>
          <w:sz w:val="18"/>
          <w:szCs w:val="18"/>
        </w:rPr>
        <w:t>Opracowała:</w:t>
      </w:r>
    </w:p>
    <w:p w14:paraId="1EA6BC0A" w14:textId="77777777" w:rsidR="00CC6818" w:rsidRPr="00D16CAE" w:rsidRDefault="00CC6818" w:rsidP="00CC6818">
      <w:pPr>
        <w:pStyle w:val="Bezodstpw"/>
        <w:ind w:left="-709"/>
        <w:rPr>
          <w:rFonts w:ascii="Arial" w:hAnsi="Arial" w:cs="Arial"/>
          <w:sz w:val="18"/>
          <w:szCs w:val="18"/>
        </w:rPr>
      </w:pPr>
      <w:r w:rsidRPr="00D16CAE">
        <w:rPr>
          <w:rFonts w:ascii="Arial" w:hAnsi="Arial" w:cs="Arial"/>
          <w:sz w:val="18"/>
          <w:szCs w:val="18"/>
        </w:rPr>
        <w:t>Jadwiga Jadwińska</w:t>
      </w:r>
    </w:p>
    <w:p w14:paraId="7D88A026" w14:textId="77777777" w:rsidR="00CC6818" w:rsidRPr="00D16CAE" w:rsidRDefault="00CC6818" w:rsidP="00CC6818">
      <w:pPr>
        <w:pStyle w:val="Bezodstpw"/>
        <w:ind w:left="-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</w:t>
      </w:r>
    </w:p>
    <w:p w14:paraId="7D74CDCF" w14:textId="77777777" w:rsidR="00CC6818" w:rsidRPr="00D16CAE" w:rsidRDefault="00CC6818" w:rsidP="00CC6818">
      <w:pPr>
        <w:pStyle w:val="Bezodstpw"/>
        <w:ind w:left="-709"/>
        <w:rPr>
          <w:rFonts w:ascii="Arial" w:hAnsi="Arial" w:cs="Arial"/>
          <w:sz w:val="18"/>
          <w:szCs w:val="18"/>
        </w:rPr>
      </w:pPr>
      <w:r w:rsidRPr="00D16CAE">
        <w:rPr>
          <w:rFonts w:ascii="Arial" w:hAnsi="Arial" w:cs="Arial"/>
          <w:sz w:val="18"/>
          <w:szCs w:val="18"/>
        </w:rPr>
        <w:t>PT KRUS w Jeleniej Górze</w:t>
      </w:r>
    </w:p>
    <w:p w14:paraId="05086FB8" w14:textId="77777777" w:rsidR="00CC6818" w:rsidRPr="00D16CAE" w:rsidRDefault="00CC6818" w:rsidP="00CC6818">
      <w:pPr>
        <w:pStyle w:val="Bezodstpw"/>
        <w:ind w:left="-709"/>
        <w:rPr>
          <w:rFonts w:ascii="Arial" w:hAnsi="Arial" w:cs="Arial"/>
          <w:sz w:val="18"/>
          <w:szCs w:val="18"/>
        </w:rPr>
      </w:pPr>
    </w:p>
    <w:p w14:paraId="2FB2A084" w14:textId="77777777" w:rsidR="00CC6818" w:rsidRDefault="00CC6818" w:rsidP="00CC6818">
      <w:pPr>
        <w:pStyle w:val="Bezodstpw"/>
        <w:ind w:left="-709"/>
      </w:pPr>
      <w:r w:rsidRPr="00D16CAE">
        <w:rPr>
          <w:rFonts w:ascii="Arial" w:hAnsi="Arial" w:cs="Arial"/>
          <w:sz w:val="18"/>
          <w:szCs w:val="18"/>
        </w:rPr>
        <w:t xml:space="preserve">Źródło: </w:t>
      </w:r>
    </w:p>
    <w:p w14:paraId="72C4A40B" w14:textId="77777777" w:rsidR="00CC6818" w:rsidRDefault="00000000" w:rsidP="00CC6818">
      <w:pPr>
        <w:pStyle w:val="Bezodstpw"/>
        <w:ind w:left="-709"/>
      </w:pPr>
      <w:hyperlink r:id="rId7" w:history="1">
        <w:r w:rsidR="00CC6818" w:rsidRPr="00405B82">
          <w:rPr>
            <w:rStyle w:val="Hipercze"/>
          </w:rPr>
          <w:t>www.krus.gov.pl</w:t>
        </w:r>
      </w:hyperlink>
    </w:p>
    <w:p w14:paraId="7CD62DC2" w14:textId="77777777" w:rsidR="00CC6818" w:rsidRPr="00CC6818" w:rsidRDefault="00CC6818" w:rsidP="00CC6818">
      <w:pPr>
        <w:pStyle w:val="Bezodstpw"/>
        <w:ind w:left="-709"/>
        <w:rPr>
          <w:rFonts w:ascii="Arial" w:hAnsi="Arial" w:cs="Arial"/>
          <w:sz w:val="18"/>
          <w:szCs w:val="18"/>
        </w:rPr>
      </w:pPr>
    </w:p>
    <w:sectPr w:rsidR="00CC6818" w:rsidRPr="00CC6818" w:rsidSect="00EA031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F5E7B"/>
    <w:multiLevelType w:val="hybridMultilevel"/>
    <w:tmpl w:val="BFE41A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8497B"/>
    <w:multiLevelType w:val="hybridMultilevel"/>
    <w:tmpl w:val="931643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329958">
    <w:abstractNumId w:val="0"/>
  </w:num>
  <w:num w:numId="2" w16cid:durableId="89857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E9"/>
    <w:rsid w:val="00011BB6"/>
    <w:rsid w:val="000856A7"/>
    <w:rsid w:val="002938F9"/>
    <w:rsid w:val="002B2DBF"/>
    <w:rsid w:val="00574FEC"/>
    <w:rsid w:val="00661C1D"/>
    <w:rsid w:val="008F7F96"/>
    <w:rsid w:val="00B65242"/>
    <w:rsid w:val="00BE544D"/>
    <w:rsid w:val="00C50D89"/>
    <w:rsid w:val="00CC6818"/>
    <w:rsid w:val="00E35AC1"/>
    <w:rsid w:val="00E7207C"/>
    <w:rsid w:val="00EA031E"/>
    <w:rsid w:val="00EA170A"/>
    <w:rsid w:val="00EB78E9"/>
    <w:rsid w:val="00F6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A7DC"/>
  <w15:docId w15:val="{521C890C-4E90-40A2-B0F0-F331B3EB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1BB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BB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A03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6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Państwowa Inspekcja Pracy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Jadwiński</dc:creator>
  <cp:lastModifiedBy>Marta Wrotna</cp:lastModifiedBy>
  <cp:revision>2</cp:revision>
  <dcterms:created xsi:type="dcterms:W3CDTF">2023-07-03T06:47:00Z</dcterms:created>
  <dcterms:modified xsi:type="dcterms:W3CDTF">2023-07-03T06:47:00Z</dcterms:modified>
</cp:coreProperties>
</file>