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" ContentType="image/tiff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109" w:rsidRPr="00C01109" w:rsidRDefault="00C01109" w:rsidP="00EC1B76">
      <w:pPr>
        <w:tabs>
          <w:tab w:val="left" w:pos="5070"/>
        </w:tabs>
        <w:jc w:val="center"/>
        <w:rPr>
          <w:b/>
          <w:color w:val="00B050"/>
          <w:sz w:val="32"/>
          <w:szCs w:val="32"/>
        </w:rPr>
      </w:pPr>
      <w:bookmarkStart w:id="0" w:name="_GoBack"/>
      <w:bookmarkEnd w:id="0"/>
      <w:r w:rsidRPr="00C01109">
        <w:rPr>
          <w:b/>
          <w:color w:val="00B050"/>
          <w:sz w:val="32"/>
          <w:szCs w:val="32"/>
        </w:rPr>
        <w:t>Rolniku! Uważaj na kleszczowe zapalenie mózgu.</w:t>
      </w:r>
    </w:p>
    <w:p w:rsidR="00D756EB" w:rsidRDefault="00C01109" w:rsidP="00127B16">
      <w:pPr>
        <w:tabs>
          <w:tab w:val="left" w:pos="5070"/>
        </w:tabs>
        <w:ind w:left="-993" w:right="-172" w:hanging="283"/>
        <w:rPr>
          <w:rFonts w:cs="Arial"/>
          <w:color w:val="31313F"/>
          <w:sz w:val="24"/>
          <w:szCs w:val="24"/>
          <w:shd w:val="clear" w:color="auto" w:fill="FFFFFF"/>
        </w:rPr>
      </w:pPr>
      <w:r>
        <w:rPr>
          <w:rFonts w:cs="Arial"/>
          <w:color w:val="31313F"/>
          <w:sz w:val="24"/>
          <w:szCs w:val="24"/>
          <w:shd w:val="clear" w:color="auto" w:fill="FFFFFF"/>
        </w:rPr>
        <w:t xml:space="preserve">               </w:t>
      </w:r>
      <w:r w:rsidRPr="00C01109">
        <w:rPr>
          <w:rFonts w:cs="Arial"/>
          <w:color w:val="31313F"/>
          <w:sz w:val="24"/>
          <w:szCs w:val="24"/>
          <w:shd w:val="clear" w:color="auto" w:fill="FFFFFF"/>
        </w:rPr>
        <w:t xml:space="preserve">Od początku wiosny do późnej jesieni w parkach, lasach, na łąkach </w:t>
      </w:r>
      <w:r>
        <w:rPr>
          <w:rFonts w:cs="Arial"/>
          <w:color w:val="31313F"/>
          <w:sz w:val="24"/>
          <w:szCs w:val="24"/>
          <w:shd w:val="clear" w:color="auto" w:fill="FFFFFF"/>
        </w:rPr>
        <w:br/>
      </w:r>
      <w:r w:rsidR="00065772">
        <w:rPr>
          <w:rFonts w:cs="Arial"/>
          <w:color w:val="31313F"/>
          <w:sz w:val="24"/>
          <w:szCs w:val="24"/>
          <w:shd w:val="clear" w:color="auto" w:fill="FFFFFF"/>
        </w:rPr>
        <w:t xml:space="preserve">i użytkach zielonych można spotkać </w:t>
      </w:r>
      <w:r w:rsidRPr="00C01109">
        <w:rPr>
          <w:rFonts w:cs="Arial"/>
          <w:color w:val="31313F"/>
          <w:sz w:val="24"/>
          <w:szCs w:val="24"/>
          <w:shd w:val="clear" w:color="auto" w:fill="FFFFFF"/>
        </w:rPr>
        <w:t xml:space="preserve">pajęczaków z rodziny </w:t>
      </w:r>
      <w:proofErr w:type="spellStart"/>
      <w:r w:rsidRPr="00C01109">
        <w:rPr>
          <w:rFonts w:cs="Arial"/>
          <w:color w:val="31313F"/>
          <w:sz w:val="24"/>
          <w:szCs w:val="24"/>
          <w:shd w:val="clear" w:color="auto" w:fill="FFFFFF"/>
        </w:rPr>
        <w:t>kleszczowatych</w:t>
      </w:r>
      <w:proofErr w:type="spellEnd"/>
      <w:r>
        <w:rPr>
          <w:rFonts w:cs="Arial"/>
          <w:color w:val="31313F"/>
          <w:sz w:val="27"/>
          <w:szCs w:val="27"/>
          <w:shd w:val="clear" w:color="auto" w:fill="FFFFFF"/>
        </w:rPr>
        <w:t>.</w:t>
      </w:r>
      <w:r w:rsidRPr="00C01109">
        <w:rPr>
          <w:rFonts w:cs="Arial"/>
          <w:b/>
          <w:bCs/>
          <w:color w:val="31313F"/>
          <w:sz w:val="36"/>
          <w:szCs w:val="36"/>
          <w:shd w:val="clear" w:color="auto" w:fill="FFFFFF"/>
        </w:rPr>
        <w:t xml:space="preserve"> </w:t>
      </w:r>
      <w:r w:rsidRPr="00C01109">
        <w:rPr>
          <w:rFonts w:cs="Arial"/>
          <w:bCs/>
          <w:color w:val="31313F"/>
          <w:sz w:val="24"/>
          <w:szCs w:val="24"/>
          <w:shd w:val="clear" w:color="auto" w:fill="FFFFFF"/>
        </w:rPr>
        <w:t>Z każdy</w:t>
      </w:r>
      <w:r w:rsidR="00065772">
        <w:rPr>
          <w:rFonts w:cs="Arial"/>
          <w:bCs/>
          <w:color w:val="31313F"/>
          <w:sz w:val="24"/>
          <w:szCs w:val="24"/>
          <w:shd w:val="clear" w:color="auto" w:fill="FFFFFF"/>
        </w:rPr>
        <w:t xml:space="preserve">m rokiem w Polsce rośnie liczba </w:t>
      </w:r>
      <w:proofErr w:type="spellStart"/>
      <w:r w:rsidRPr="00C01109">
        <w:rPr>
          <w:rFonts w:cs="Arial"/>
          <w:bCs/>
          <w:color w:val="31313F"/>
          <w:sz w:val="24"/>
          <w:szCs w:val="24"/>
          <w:shd w:val="clear" w:color="auto" w:fill="FFFFFF"/>
        </w:rPr>
        <w:t>zachorowań</w:t>
      </w:r>
      <w:proofErr w:type="spellEnd"/>
      <w:r w:rsidRPr="00C01109">
        <w:rPr>
          <w:rFonts w:cs="Arial"/>
          <w:bCs/>
          <w:color w:val="31313F"/>
          <w:sz w:val="24"/>
          <w:szCs w:val="24"/>
          <w:shd w:val="clear" w:color="auto" w:fill="FFFFFF"/>
        </w:rPr>
        <w:t xml:space="preserve"> na kleszczowe zapalenie mózgu. To druga obok boreliozy groźna choroba przenoszona przez te pajęczaki. Najbardziej zagr</w:t>
      </w:r>
      <w:r>
        <w:rPr>
          <w:rFonts w:cs="Arial"/>
          <w:bCs/>
          <w:color w:val="31313F"/>
          <w:sz w:val="24"/>
          <w:szCs w:val="24"/>
          <w:shd w:val="clear" w:color="auto" w:fill="FFFFFF"/>
        </w:rPr>
        <w:t xml:space="preserve">ożoną grupą zawodową są rolnicy. </w:t>
      </w:r>
    </w:p>
    <w:p w:rsidR="00C01109" w:rsidRDefault="00D756EB" w:rsidP="00127B16">
      <w:pPr>
        <w:tabs>
          <w:tab w:val="left" w:pos="5070"/>
        </w:tabs>
        <w:ind w:left="-993" w:right="-172"/>
        <w:rPr>
          <w:rFonts w:cs="Arial"/>
          <w:color w:val="31313F"/>
          <w:sz w:val="24"/>
          <w:szCs w:val="24"/>
          <w:shd w:val="clear" w:color="auto" w:fill="FFFFFF"/>
        </w:rPr>
      </w:pPr>
      <w:r w:rsidRPr="00D756EB">
        <w:rPr>
          <w:rFonts w:cs="Arial"/>
          <w:color w:val="31313F"/>
          <w:sz w:val="24"/>
          <w:szCs w:val="24"/>
          <w:shd w:val="clear" w:color="auto" w:fill="FFFFFF"/>
        </w:rPr>
        <w:t>Przystępując do prac polowych lub spędzając czas w lesie i na łące, należy się odpowiednio zabezpieczyć przed ewentualnym ukąszeniem ze strony kleszczy</w:t>
      </w:r>
      <w:r w:rsidR="0097103B">
        <w:rPr>
          <w:rFonts w:cs="Arial"/>
          <w:color w:val="31313F"/>
          <w:sz w:val="24"/>
          <w:szCs w:val="24"/>
          <w:shd w:val="clear" w:color="auto" w:fill="FFFFFF"/>
        </w:rPr>
        <w:t>. Właściwe u</w:t>
      </w:r>
      <w:r w:rsidR="00E1391B">
        <w:rPr>
          <w:rFonts w:cs="Arial"/>
          <w:color w:val="31313F"/>
          <w:sz w:val="24"/>
          <w:szCs w:val="24"/>
          <w:shd w:val="clear" w:color="auto" w:fill="FFFFFF"/>
        </w:rPr>
        <w:t>branie, czyli długi rękaw</w:t>
      </w:r>
      <w:r w:rsidR="0097103B">
        <w:rPr>
          <w:rFonts w:cs="Arial"/>
          <w:color w:val="31313F"/>
          <w:sz w:val="24"/>
          <w:szCs w:val="24"/>
          <w:shd w:val="clear" w:color="auto" w:fill="FFFFFF"/>
        </w:rPr>
        <w:t xml:space="preserve">, długie spodnie oraz najlepiej </w:t>
      </w:r>
      <w:r w:rsidRPr="00D756EB">
        <w:rPr>
          <w:rFonts w:cs="Arial"/>
          <w:color w:val="31313F"/>
          <w:sz w:val="24"/>
          <w:szCs w:val="24"/>
          <w:shd w:val="clear" w:color="auto" w:fill="FFFFFF"/>
        </w:rPr>
        <w:t>buty</w:t>
      </w:r>
      <w:r w:rsidR="0097103B">
        <w:rPr>
          <w:rFonts w:cs="Arial"/>
          <w:color w:val="31313F"/>
          <w:sz w:val="24"/>
          <w:szCs w:val="24"/>
          <w:shd w:val="clear" w:color="auto" w:fill="FFFFFF"/>
        </w:rPr>
        <w:t xml:space="preserve"> </w:t>
      </w:r>
      <w:r w:rsidRPr="00D756EB">
        <w:rPr>
          <w:rFonts w:cs="Arial"/>
          <w:color w:val="31313F"/>
          <w:sz w:val="24"/>
          <w:szCs w:val="24"/>
          <w:shd w:val="clear" w:color="auto" w:fill="FFFFFF"/>
        </w:rPr>
        <w:t xml:space="preserve">z cholewą, </w:t>
      </w:r>
      <w:r>
        <w:rPr>
          <w:rFonts w:cs="Arial"/>
          <w:color w:val="31313F"/>
          <w:sz w:val="24"/>
          <w:szCs w:val="24"/>
          <w:shd w:val="clear" w:color="auto" w:fill="FFFFFF"/>
        </w:rPr>
        <w:t xml:space="preserve"> </w:t>
      </w:r>
      <w:r w:rsidRPr="00D756EB">
        <w:rPr>
          <w:rFonts w:cs="Arial"/>
          <w:color w:val="31313F"/>
          <w:sz w:val="24"/>
          <w:szCs w:val="24"/>
          <w:shd w:val="clear" w:color="auto" w:fill="FFFFFF"/>
        </w:rPr>
        <w:t>zmniejszają, ale niestety nie eliminują prawdopodobieństwa ukąszenia przez kleszcza</w:t>
      </w:r>
      <w:r>
        <w:rPr>
          <w:rFonts w:cs="Arial"/>
          <w:color w:val="31313F"/>
          <w:sz w:val="24"/>
          <w:szCs w:val="24"/>
          <w:shd w:val="clear" w:color="auto" w:fill="FFFFFF"/>
        </w:rPr>
        <w:t>.</w:t>
      </w:r>
    </w:p>
    <w:p w:rsidR="00EC1B76" w:rsidRDefault="00EC1B76" w:rsidP="00127B16">
      <w:pPr>
        <w:tabs>
          <w:tab w:val="left" w:pos="5070"/>
        </w:tabs>
        <w:ind w:left="-993" w:right="-172"/>
        <w:rPr>
          <w:rFonts w:cs="Arial"/>
          <w:color w:val="31313F"/>
          <w:sz w:val="24"/>
          <w:szCs w:val="24"/>
          <w:shd w:val="clear" w:color="auto" w:fill="FFFFFF"/>
        </w:rPr>
      </w:pPr>
      <w:r w:rsidRPr="00EC1B76">
        <w:rPr>
          <w:rFonts w:cs="Arial"/>
          <w:color w:val="31313F"/>
          <w:sz w:val="24"/>
          <w:szCs w:val="24"/>
          <w:shd w:val="clear" w:color="auto" w:fill="FFFFFF"/>
        </w:rPr>
        <w:t>Wbrew wielu obiegowym opiniom kleszcze nie żyją w koronach drzew i nie zeskakują na nas, gdy przechodzimy pod drzewami. Aby spotkać żywiciela</w:t>
      </w:r>
      <w:r w:rsidR="00065772">
        <w:rPr>
          <w:rFonts w:cs="Arial"/>
          <w:color w:val="31313F"/>
          <w:sz w:val="24"/>
          <w:szCs w:val="24"/>
          <w:shd w:val="clear" w:color="auto" w:fill="FFFFFF"/>
        </w:rPr>
        <w:t>,</w:t>
      </w:r>
      <w:r w:rsidRPr="00EC1B76">
        <w:rPr>
          <w:rFonts w:cs="Arial"/>
          <w:color w:val="31313F"/>
          <w:sz w:val="24"/>
          <w:szCs w:val="24"/>
          <w:shd w:val="clear" w:color="auto" w:fill="FFFFFF"/>
        </w:rPr>
        <w:t xml:space="preserve"> pajęczaki wspinają się na wysokie trawy i krzaki i spokojnie czyhają aż pojawimy się w pobliżu. Na kontakt z nimi jesteśmy narażeni ocierając się o liście lub chodząc wśród trawy i poszycia leśnego, jak również podczas prac polowych.</w:t>
      </w:r>
    </w:p>
    <w:p w:rsidR="00532DAE" w:rsidRDefault="00EC1B76" w:rsidP="00127B16">
      <w:pPr>
        <w:tabs>
          <w:tab w:val="left" w:pos="5070"/>
        </w:tabs>
        <w:ind w:left="-993" w:right="-172"/>
        <w:rPr>
          <w:rFonts w:cs="Arial"/>
          <w:color w:val="31313F"/>
          <w:sz w:val="27"/>
          <w:szCs w:val="27"/>
          <w:shd w:val="clear" w:color="auto" w:fill="FFFFFF"/>
        </w:rPr>
      </w:pPr>
      <w:r>
        <w:rPr>
          <w:rFonts w:cs="Arial"/>
          <w:color w:val="31313F"/>
          <w:sz w:val="24"/>
          <w:szCs w:val="24"/>
          <w:shd w:val="clear" w:color="auto" w:fill="FFFFFF"/>
        </w:rPr>
        <w:t xml:space="preserve">Czym w takim razie jest kleszczowe zapalenie mózgu? </w:t>
      </w:r>
      <w:r w:rsidRPr="00EC1B76">
        <w:rPr>
          <w:rFonts w:cs="Arial"/>
          <w:color w:val="31313F"/>
          <w:sz w:val="24"/>
          <w:szCs w:val="24"/>
          <w:shd w:val="clear" w:color="auto" w:fill="FFFFFF"/>
        </w:rPr>
        <w:t xml:space="preserve">To ciężka i ostra </w:t>
      </w:r>
      <w:r>
        <w:rPr>
          <w:rFonts w:cs="Arial"/>
          <w:color w:val="31313F"/>
          <w:sz w:val="24"/>
          <w:szCs w:val="24"/>
          <w:shd w:val="clear" w:color="auto" w:fill="FFFFFF"/>
        </w:rPr>
        <w:br/>
      </w:r>
      <w:r w:rsidRPr="00EC1B76">
        <w:rPr>
          <w:rFonts w:cs="Arial"/>
          <w:color w:val="31313F"/>
          <w:sz w:val="24"/>
          <w:szCs w:val="24"/>
          <w:shd w:val="clear" w:color="auto" w:fill="FFFFFF"/>
        </w:rPr>
        <w:t>w przebiegu choroba ośrodkowego układu nerwowego. Zachorować może każdy bez względu na wiek, kto miał kontakt z nosicielem wirusa. Wirus przekazywany jest już w kilka minut po ukąszenia przez zakażonego kleszcza, dlatego tak waż</w:t>
      </w:r>
      <w:r w:rsidR="00127B16">
        <w:rPr>
          <w:rFonts w:cs="Arial"/>
          <w:color w:val="31313F"/>
          <w:sz w:val="24"/>
          <w:szCs w:val="24"/>
          <w:shd w:val="clear" w:color="auto" w:fill="FFFFFF"/>
        </w:rPr>
        <w:t xml:space="preserve">ne jest każdorazowe sprawdzanie odzieży oraz oględziny ciała, </w:t>
      </w:r>
      <w:r w:rsidRPr="00EC1B76">
        <w:rPr>
          <w:rFonts w:cs="Arial"/>
          <w:color w:val="31313F"/>
          <w:sz w:val="24"/>
          <w:szCs w:val="24"/>
          <w:shd w:val="clear" w:color="auto" w:fill="FFFFFF"/>
        </w:rPr>
        <w:t>zwłaszcza w miejscach, gdzie skóra jest delikatna</w:t>
      </w:r>
      <w:r w:rsidRPr="00EC1B76">
        <w:rPr>
          <w:rFonts w:cs="Arial"/>
          <w:b/>
          <w:color w:val="31313F"/>
          <w:sz w:val="24"/>
          <w:szCs w:val="24"/>
          <w:shd w:val="clear" w:color="auto" w:fill="FFFFFF"/>
        </w:rPr>
        <w:t xml:space="preserve">. </w:t>
      </w:r>
      <w:r w:rsidRPr="00EC1B76">
        <w:rPr>
          <w:rFonts w:cs="Arial"/>
          <w:color w:val="31313F"/>
          <w:sz w:val="24"/>
          <w:szCs w:val="24"/>
          <w:shd w:val="clear" w:color="auto" w:fill="FFFFFF"/>
        </w:rPr>
        <w:t>Jeśli mamy możliwość, najlepiej wziąć także prysznic, gdyż silny masaż gąbką pomaga zlikwidować pasożyty z ciała. Większość ludzi zakażonych</w:t>
      </w:r>
      <w:r w:rsidR="00127B16">
        <w:rPr>
          <w:rFonts w:cs="Arial"/>
          <w:color w:val="31313F"/>
          <w:sz w:val="24"/>
          <w:szCs w:val="24"/>
          <w:shd w:val="clear" w:color="auto" w:fill="FFFFFF"/>
        </w:rPr>
        <w:t xml:space="preserve"> wirusem kleszczowego zapalenia mózgu zwalcza infekcję </w:t>
      </w:r>
      <w:r w:rsidRPr="00EC1B76">
        <w:rPr>
          <w:rFonts w:cs="Arial"/>
          <w:color w:val="31313F"/>
          <w:sz w:val="24"/>
          <w:szCs w:val="24"/>
          <w:shd w:val="clear" w:color="auto" w:fill="FFFFFF"/>
        </w:rPr>
        <w:t xml:space="preserve">bezobjawowo, u części od 30 proc. do 50 proc. mogą pojawić się objawy grypopodobne od 1 do 8 dni po ukąszeniu, większość osób zdrowieje całkowicie. Niemniej u małego odsetka osób (1/3 przypadków klinicznych) wirus zakaża ośrodkowy układ nerwowy i prowadzi do rozwoju zapalenia opon mózgowo-rdzeniowych </w:t>
      </w:r>
      <w:r w:rsidR="00532DAE">
        <w:rPr>
          <w:rFonts w:cs="Arial"/>
          <w:color w:val="31313F"/>
          <w:sz w:val="24"/>
          <w:szCs w:val="24"/>
          <w:shd w:val="clear" w:color="auto" w:fill="FFFFFF"/>
        </w:rPr>
        <w:br/>
      </w:r>
      <w:r w:rsidRPr="00EC1B76">
        <w:rPr>
          <w:rFonts w:cs="Arial"/>
          <w:color w:val="31313F"/>
          <w:sz w:val="24"/>
          <w:szCs w:val="24"/>
          <w:shd w:val="clear" w:color="auto" w:fill="FFFFFF"/>
        </w:rPr>
        <w:t>i mózgu.</w:t>
      </w:r>
      <w:r w:rsidRPr="00EC1B76">
        <w:rPr>
          <w:rFonts w:cs="Arial"/>
          <w:color w:val="31313F"/>
          <w:sz w:val="27"/>
          <w:szCs w:val="27"/>
          <w:shd w:val="clear" w:color="auto" w:fill="FFFFFF"/>
        </w:rPr>
        <w:t xml:space="preserve"> </w:t>
      </w:r>
    </w:p>
    <w:p w:rsidR="00EC1B76" w:rsidRDefault="00EC1B76" w:rsidP="00127B16">
      <w:pPr>
        <w:tabs>
          <w:tab w:val="left" w:pos="5070"/>
        </w:tabs>
        <w:ind w:left="-993" w:right="-172"/>
        <w:rPr>
          <w:rFonts w:cs="Arial"/>
          <w:color w:val="31313F"/>
          <w:sz w:val="24"/>
          <w:szCs w:val="24"/>
          <w:shd w:val="clear" w:color="auto" w:fill="FFFFFF"/>
        </w:rPr>
      </w:pPr>
      <w:r w:rsidRPr="00EC1B76">
        <w:rPr>
          <w:rFonts w:cs="Arial"/>
          <w:color w:val="31313F"/>
          <w:sz w:val="24"/>
          <w:szCs w:val="24"/>
          <w:shd w:val="clear" w:color="auto" w:fill="FFFFFF"/>
        </w:rPr>
        <w:lastRenderedPageBreak/>
        <w:t>Co</w:t>
      </w:r>
      <w:r>
        <w:rPr>
          <w:rFonts w:cs="Arial"/>
          <w:color w:val="31313F"/>
          <w:sz w:val="24"/>
          <w:szCs w:val="24"/>
          <w:shd w:val="clear" w:color="auto" w:fill="FFFFFF"/>
        </w:rPr>
        <w:t xml:space="preserve"> jeszcze jest ważne? N</w:t>
      </w:r>
      <w:r w:rsidRPr="00EC1B76">
        <w:rPr>
          <w:rFonts w:cs="Arial"/>
          <w:color w:val="31313F"/>
          <w:sz w:val="24"/>
          <w:szCs w:val="24"/>
          <w:shd w:val="clear" w:color="auto" w:fill="FFFFFF"/>
        </w:rPr>
        <w:t xml:space="preserve">awet jeśli choroba minęła bez widocznych skutków, to zakażając głębokie struktury mózgu, wirus może spowodować późniejsze zmiany w funkcjonowaniu ośrodkowego układu nerwowego. </w:t>
      </w:r>
    </w:p>
    <w:p w:rsidR="00EC1B76" w:rsidRPr="00EC1B76" w:rsidRDefault="00EC1B76" w:rsidP="00921E13">
      <w:pPr>
        <w:tabs>
          <w:tab w:val="left" w:pos="5070"/>
        </w:tabs>
        <w:ind w:left="-1276" w:firstLine="1276"/>
        <w:rPr>
          <w:rFonts w:cs="Arial"/>
          <w:color w:val="31313F"/>
          <w:sz w:val="24"/>
          <w:szCs w:val="24"/>
          <w:shd w:val="clear" w:color="auto" w:fill="FFFFFF"/>
        </w:rPr>
      </w:pPr>
      <w:r w:rsidRPr="00EC1B76">
        <w:rPr>
          <w:rFonts w:cs="Arial"/>
          <w:color w:val="31313F"/>
          <w:sz w:val="24"/>
          <w:szCs w:val="24"/>
          <w:shd w:val="clear" w:color="auto" w:fill="FFFFFF"/>
        </w:rPr>
        <w:t xml:space="preserve">Powikłaniami </w:t>
      </w:r>
      <w:proofErr w:type="spellStart"/>
      <w:r w:rsidRPr="00EC1B76">
        <w:rPr>
          <w:rFonts w:cs="Arial"/>
          <w:color w:val="31313F"/>
          <w:sz w:val="24"/>
          <w:szCs w:val="24"/>
          <w:shd w:val="clear" w:color="auto" w:fill="FFFFFF"/>
        </w:rPr>
        <w:t>powirusowymi</w:t>
      </w:r>
      <w:proofErr w:type="spellEnd"/>
      <w:r w:rsidRPr="00EC1B76">
        <w:rPr>
          <w:rFonts w:cs="Arial"/>
          <w:color w:val="31313F"/>
          <w:sz w:val="24"/>
          <w:szCs w:val="24"/>
          <w:shd w:val="clear" w:color="auto" w:fill="FFFFFF"/>
        </w:rPr>
        <w:t xml:space="preserve"> mogą być:</w:t>
      </w:r>
    </w:p>
    <w:p w:rsidR="00EC1B76" w:rsidRPr="003A1CCF" w:rsidRDefault="00EC1B76" w:rsidP="00EC1B76">
      <w:pPr>
        <w:pStyle w:val="Akapitzlist"/>
        <w:numPr>
          <w:ilvl w:val="0"/>
          <w:numId w:val="11"/>
        </w:numPr>
        <w:tabs>
          <w:tab w:val="left" w:pos="5070"/>
        </w:tabs>
        <w:rPr>
          <w:rFonts w:cs="Arial"/>
          <w:color w:val="31313F"/>
          <w:sz w:val="24"/>
          <w:szCs w:val="24"/>
          <w:shd w:val="clear" w:color="auto" w:fill="FFFFFF"/>
        </w:rPr>
      </w:pPr>
      <w:r w:rsidRPr="003A1CCF">
        <w:rPr>
          <w:rFonts w:eastAsia="Times New Roman" w:cs="Arial"/>
          <w:color w:val="31313F"/>
          <w:sz w:val="24"/>
          <w:szCs w:val="24"/>
          <w:lang w:eastAsia="pl-PL"/>
        </w:rPr>
        <w:t>Porażenia i niedowłady nerwów czaszkowych i obwodowych (35-59%),</w:t>
      </w:r>
    </w:p>
    <w:p w:rsidR="00EC1B76" w:rsidRPr="003A1CCF" w:rsidRDefault="00EC1B76" w:rsidP="00EC1B76">
      <w:pPr>
        <w:pStyle w:val="Akapitzlist"/>
        <w:numPr>
          <w:ilvl w:val="0"/>
          <w:numId w:val="11"/>
        </w:numPr>
        <w:tabs>
          <w:tab w:val="left" w:pos="5070"/>
        </w:tabs>
        <w:rPr>
          <w:rFonts w:cs="Arial"/>
          <w:color w:val="31313F"/>
          <w:sz w:val="24"/>
          <w:szCs w:val="24"/>
          <w:shd w:val="clear" w:color="auto" w:fill="FFFFFF"/>
        </w:rPr>
      </w:pPr>
      <w:r w:rsidRPr="003A1CCF">
        <w:rPr>
          <w:rFonts w:eastAsia="Times New Roman" w:cs="Arial"/>
          <w:color w:val="31313F"/>
          <w:sz w:val="24"/>
          <w:szCs w:val="24"/>
          <w:lang w:eastAsia="pl-PL"/>
        </w:rPr>
        <w:t>Uporczywe bóle głowy,</w:t>
      </w:r>
    </w:p>
    <w:p w:rsidR="00EC1B76" w:rsidRPr="003A1CCF" w:rsidRDefault="00EC1B76" w:rsidP="00EC1B76">
      <w:pPr>
        <w:pStyle w:val="Akapitzlist"/>
        <w:numPr>
          <w:ilvl w:val="0"/>
          <w:numId w:val="11"/>
        </w:numPr>
        <w:tabs>
          <w:tab w:val="left" w:pos="5070"/>
        </w:tabs>
        <w:rPr>
          <w:rFonts w:cs="Arial"/>
          <w:color w:val="31313F"/>
          <w:sz w:val="24"/>
          <w:szCs w:val="24"/>
          <w:shd w:val="clear" w:color="auto" w:fill="FFFFFF"/>
        </w:rPr>
      </w:pPr>
      <w:r w:rsidRPr="003A1CCF">
        <w:rPr>
          <w:rFonts w:eastAsia="Times New Roman" w:cs="Arial"/>
          <w:color w:val="31313F"/>
          <w:sz w:val="24"/>
          <w:szCs w:val="24"/>
          <w:lang w:eastAsia="pl-PL"/>
        </w:rPr>
        <w:t>Zaniki mięśni pasa barkowego,</w:t>
      </w:r>
    </w:p>
    <w:p w:rsidR="00EC1B76" w:rsidRPr="003A1CCF" w:rsidRDefault="00EC1B76" w:rsidP="00EC1B76">
      <w:pPr>
        <w:pStyle w:val="Akapitzlist"/>
        <w:numPr>
          <w:ilvl w:val="0"/>
          <w:numId w:val="11"/>
        </w:numPr>
        <w:tabs>
          <w:tab w:val="clear" w:pos="360"/>
          <w:tab w:val="num" w:pos="0"/>
          <w:tab w:val="left" w:pos="5070"/>
        </w:tabs>
        <w:rPr>
          <w:rFonts w:cs="Arial"/>
          <w:color w:val="31313F"/>
          <w:sz w:val="24"/>
          <w:szCs w:val="24"/>
          <w:shd w:val="clear" w:color="auto" w:fill="FFFFFF"/>
        </w:rPr>
      </w:pPr>
      <w:r w:rsidRPr="003A1CCF">
        <w:rPr>
          <w:rFonts w:eastAsia="Times New Roman" w:cs="Arial"/>
          <w:color w:val="31313F"/>
          <w:sz w:val="24"/>
          <w:szCs w:val="24"/>
          <w:lang w:eastAsia="pl-PL"/>
        </w:rPr>
        <w:t>Zaburzenia świadomości, koncentracji, pamięci i snu,</w:t>
      </w:r>
    </w:p>
    <w:p w:rsidR="00EC1B76" w:rsidRPr="003A1CCF" w:rsidRDefault="00EC1B76" w:rsidP="00EC1B76">
      <w:pPr>
        <w:pStyle w:val="Akapitzlist"/>
        <w:numPr>
          <w:ilvl w:val="0"/>
          <w:numId w:val="11"/>
        </w:numPr>
        <w:tabs>
          <w:tab w:val="clear" w:pos="360"/>
          <w:tab w:val="num" w:pos="0"/>
          <w:tab w:val="left" w:pos="5070"/>
        </w:tabs>
        <w:rPr>
          <w:rFonts w:cs="Arial"/>
          <w:color w:val="31313F"/>
          <w:sz w:val="24"/>
          <w:szCs w:val="24"/>
          <w:shd w:val="clear" w:color="auto" w:fill="FFFFFF"/>
        </w:rPr>
      </w:pPr>
      <w:r w:rsidRPr="003A1CCF">
        <w:rPr>
          <w:rFonts w:eastAsia="Times New Roman" w:cs="Arial"/>
          <w:color w:val="31313F"/>
          <w:sz w:val="24"/>
          <w:szCs w:val="24"/>
          <w:lang w:eastAsia="pl-PL"/>
        </w:rPr>
        <w:t>Uszkodzenie móżdżku,</w:t>
      </w:r>
    </w:p>
    <w:p w:rsidR="00EC1B76" w:rsidRPr="003A1CCF" w:rsidRDefault="00EC1B76" w:rsidP="00EC1B76">
      <w:pPr>
        <w:pStyle w:val="Akapitzlist"/>
        <w:numPr>
          <w:ilvl w:val="0"/>
          <w:numId w:val="11"/>
        </w:numPr>
        <w:tabs>
          <w:tab w:val="clear" w:pos="360"/>
          <w:tab w:val="num" w:pos="0"/>
          <w:tab w:val="left" w:pos="5070"/>
        </w:tabs>
        <w:rPr>
          <w:rFonts w:cs="Arial"/>
          <w:color w:val="31313F"/>
          <w:sz w:val="24"/>
          <w:szCs w:val="24"/>
          <w:shd w:val="clear" w:color="auto" w:fill="FFFFFF"/>
        </w:rPr>
      </w:pPr>
      <w:r w:rsidRPr="003A1CCF">
        <w:rPr>
          <w:rFonts w:eastAsia="Times New Roman" w:cs="Arial"/>
          <w:color w:val="31313F"/>
          <w:sz w:val="24"/>
          <w:szCs w:val="24"/>
          <w:lang w:eastAsia="pl-PL"/>
        </w:rPr>
        <w:t>Depresja,</w:t>
      </w:r>
    </w:p>
    <w:p w:rsidR="00C01109" w:rsidRPr="003A1CCF" w:rsidRDefault="00EC1B76" w:rsidP="00AD54F2">
      <w:pPr>
        <w:pStyle w:val="Akapitzlist"/>
        <w:numPr>
          <w:ilvl w:val="0"/>
          <w:numId w:val="11"/>
        </w:numPr>
        <w:tabs>
          <w:tab w:val="clear" w:pos="360"/>
          <w:tab w:val="num" w:pos="0"/>
          <w:tab w:val="left" w:pos="5070"/>
        </w:tabs>
        <w:rPr>
          <w:rFonts w:cs="Arial"/>
          <w:color w:val="31313F"/>
          <w:sz w:val="24"/>
          <w:szCs w:val="24"/>
          <w:shd w:val="clear" w:color="auto" w:fill="FFFFFF"/>
        </w:rPr>
      </w:pPr>
      <w:r w:rsidRPr="003A1CCF">
        <w:rPr>
          <w:rFonts w:eastAsia="Times New Roman" w:cs="Arial"/>
          <w:color w:val="31313F"/>
          <w:sz w:val="24"/>
          <w:szCs w:val="24"/>
          <w:lang w:eastAsia="pl-PL"/>
        </w:rPr>
        <w:t>Zgon.</w:t>
      </w:r>
    </w:p>
    <w:p w:rsidR="00127B16" w:rsidRDefault="00921E13" w:rsidP="00127B16">
      <w:pPr>
        <w:tabs>
          <w:tab w:val="left" w:pos="5070"/>
        </w:tabs>
        <w:ind w:left="-993"/>
        <w:rPr>
          <w:rFonts w:cs="Arial"/>
          <w:color w:val="31313F"/>
          <w:sz w:val="24"/>
          <w:szCs w:val="24"/>
          <w:shd w:val="clear" w:color="auto" w:fill="FFFFFF"/>
        </w:rPr>
      </w:pPr>
      <w:r>
        <w:rPr>
          <w:rFonts w:cs="Arial"/>
          <w:color w:val="31313F"/>
          <w:sz w:val="24"/>
          <w:szCs w:val="24"/>
          <w:shd w:val="clear" w:color="auto" w:fill="FFFFFF"/>
        </w:rPr>
        <w:t xml:space="preserve">Zachorowanie na KZM może wyłączyć </w:t>
      </w:r>
      <w:r w:rsidR="003A1CCF">
        <w:rPr>
          <w:rFonts w:cs="Arial"/>
          <w:color w:val="31313F"/>
          <w:sz w:val="24"/>
          <w:szCs w:val="24"/>
          <w:shd w:val="clear" w:color="auto" w:fill="FFFFFF"/>
        </w:rPr>
        <w:t xml:space="preserve">rolnika z </w:t>
      </w:r>
      <w:r>
        <w:rPr>
          <w:rFonts w:cs="Arial"/>
          <w:color w:val="31313F"/>
          <w:sz w:val="24"/>
          <w:szCs w:val="24"/>
          <w:shd w:val="clear" w:color="auto" w:fill="FFFFFF"/>
        </w:rPr>
        <w:t xml:space="preserve"> pracy zawodowej i aktywności fizycznej na długi czas, a powikłania mogą wymagać wielomiesięcznej rehabilitacji, która niestety nie zawsze pozwała </w:t>
      </w:r>
      <w:r w:rsidR="003A1CCF">
        <w:rPr>
          <w:rFonts w:cs="Arial"/>
          <w:color w:val="31313F"/>
          <w:sz w:val="24"/>
          <w:szCs w:val="24"/>
          <w:shd w:val="clear" w:color="auto" w:fill="FFFFFF"/>
        </w:rPr>
        <w:t>wrócić</w:t>
      </w:r>
      <w:r>
        <w:rPr>
          <w:rFonts w:cs="Arial"/>
          <w:color w:val="31313F"/>
          <w:sz w:val="24"/>
          <w:szCs w:val="24"/>
          <w:shd w:val="clear" w:color="auto" w:fill="FFFFFF"/>
        </w:rPr>
        <w:t xml:space="preserve"> do pełni sił. W Polsce zaleca się szczepienia przeciw KZM jako </w:t>
      </w:r>
      <w:r w:rsidR="003A1CCF">
        <w:rPr>
          <w:rFonts w:cs="Arial"/>
          <w:color w:val="31313F"/>
          <w:sz w:val="24"/>
          <w:szCs w:val="24"/>
          <w:shd w:val="clear" w:color="auto" w:fill="FFFFFF"/>
        </w:rPr>
        <w:t>skuteczną</w:t>
      </w:r>
      <w:r>
        <w:rPr>
          <w:rFonts w:cs="Arial"/>
          <w:color w:val="31313F"/>
          <w:sz w:val="24"/>
          <w:szCs w:val="24"/>
          <w:shd w:val="clear" w:color="auto" w:fill="FFFFFF"/>
        </w:rPr>
        <w:t xml:space="preserve"> formę zapobiegania tej ciężkiej i groźnej chorobie.</w:t>
      </w:r>
    </w:p>
    <w:p w:rsidR="003A1CCF" w:rsidRPr="00921E13" w:rsidRDefault="003A1CCF" w:rsidP="00065772">
      <w:pPr>
        <w:tabs>
          <w:tab w:val="left" w:pos="5070"/>
        </w:tabs>
        <w:rPr>
          <w:rFonts w:cs="Arial"/>
          <w:color w:val="31313F"/>
          <w:sz w:val="24"/>
          <w:szCs w:val="24"/>
          <w:shd w:val="clear" w:color="auto" w:fill="FFFFFF"/>
        </w:rPr>
      </w:pPr>
    </w:p>
    <w:p w:rsidR="00AD54F2" w:rsidRDefault="00C01109" w:rsidP="003A1CCF">
      <w:pPr>
        <w:tabs>
          <w:tab w:val="left" w:pos="5070"/>
        </w:tabs>
        <w:ind w:left="1701"/>
      </w:pPr>
      <w:r>
        <w:rPr>
          <w:noProof/>
          <w:lang w:eastAsia="pl-PL"/>
        </w:rPr>
        <w:drawing>
          <wp:inline distT="0" distB="0" distL="0" distR="0" wp14:anchorId="22D801C2" wp14:editId="53C829D8">
            <wp:extent cx="3343275" cy="2449629"/>
            <wp:effectExtent l="0" t="0" r="0" b="8255"/>
            <wp:docPr id="1" name="Obraz 1" descr="https://pssewieliczka.wsse.krakow.pl/images/ART/kleszcze/kleszczowe_zapalenie_mozg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ssewieliczka.wsse.krakow.pl/images/ART/kleszcze/kleszczowe_zapalenie_mozg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449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B16" w:rsidRDefault="00127B16" w:rsidP="00127B16">
      <w:pPr>
        <w:pStyle w:val="Bezodstpw"/>
        <w:ind w:left="-1134"/>
        <w:rPr>
          <w:rFonts w:ascii="Arial" w:hAnsi="Arial" w:cs="Arial"/>
        </w:rPr>
      </w:pPr>
    </w:p>
    <w:p w:rsidR="00127B16" w:rsidRPr="00EE30A4" w:rsidRDefault="00127B16" w:rsidP="00532DAE">
      <w:pPr>
        <w:pStyle w:val="Bezodstpw"/>
        <w:ind w:left="-1134"/>
        <w:rPr>
          <w:rFonts w:ascii="Arial" w:hAnsi="Arial" w:cs="Arial"/>
        </w:rPr>
      </w:pPr>
      <w:r w:rsidRPr="00EE30A4">
        <w:rPr>
          <w:rFonts w:ascii="Arial" w:hAnsi="Arial" w:cs="Arial"/>
        </w:rPr>
        <w:t>Opracowała:</w:t>
      </w:r>
    </w:p>
    <w:p w:rsidR="00127B16" w:rsidRPr="00EE30A4" w:rsidRDefault="00127B16" w:rsidP="00127B16">
      <w:pPr>
        <w:pStyle w:val="Bezodstpw"/>
        <w:ind w:left="-1134"/>
        <w:rPr>
          <w:rFonts w:ascii="Arial" w:hAnsi="Arial" w:cs="Arial"/>
        </w:rPr>
      </w:pPr>
      <w:r w:rsidRPr="00EE30A4">
        <w:rPr>
          <w:rFonts w:ascii="Arial" w:hAnsi="Arial" w:cs="Arial"/>
        </w:rPr>
        <w:t>Jadwiga Jadwińska</w:t>
      </w:r>
    </w:p>
    <w:p w:rsidR="00127B16" w:rsidRDefault="00127B16" w:rsidP="00127B16">
      <w:pPr>
        <w:pStyle w:val="Bezodstpw"/>
        <w:ind w:left="-1134"/>
        <w:rPr>
          <w:rFonts w:ascii="Arial" w:hAnsi="Arial" w:cs="Arial"/>
        </w:rPr>
      </w:pPr>
      <w:r w:rsidRPr="00EE30A4">
        <w:rPr>
          <w:rFonts w:ascii="Arial" w:hAnsi="Arial" w:cs="Arial"/>
        </w:rPr>
        <w:t>Starszy Inspektor PT KRUS</w:t>
      </w:r>
      <w:r>
        <w:rPr>
          <w:rFonts w:ascii="Arial" w:hAnsi="Arial" w:cs="Arial"/>
        </w:rPr>
        <w:t xml:space="preserve"> </w:t>
      </w:r>
      <w:r w:rsidRPr="00EE30A4">
        <w:rPr>
          <w:rFonts w:ascii="Arial" w:hAnsi="Arial" w:cs="Arial"/>
        </w:rPr>
        <w:t xml:space="preserve"> w Jeleniej Górze </w:t>
      </w:r>
    </w:p>
    <w:p w:rsidR="00127B16" w:rsidRPr="00EE30A4" w:rsidRDefault="00127B16" w:rsidP="00127B16">
      <w:pPr>
        <w:pStyle w:val="Bezodstpw"/>
        <w:ind w:left="-1134"/>
        <w:rPr>
          <w:rFonts w:ascii="Arial" w:hAnsi="Arial" w:cs="Arial"/>
        </w:rPr>
      </w:pPr>
    </w:p>
    <w:p w:rsidR="00127B16" w:rsidRPr="00EE30A4" w:rsidRDefault="00127B16" w:rsidP="00127B16">
      <w:pPr>
        <w:pStyle w:val="Bezodstpw"/>
        <w:ind w:left="-1134"/>
        <w:rPr>
          <w:rFonts w:ascii="Arial" w:hAnsi="Arial" w:cs="Arial"/>
        </w:rPr>
      </w:pPr>
    </w:p>
    <w:p w:rsidR="00127B16" w:rsidRPr="00EE30A4" w:rsidRDefault="00127B16" w:rsidP="00127B16">
      <w:pPr>
        <w:pStyle w:val="Bezodstpw"/>
        <w:ind w:left="-1134"/>
        <w:rPr>
          <w:rFonts w:ascii="Arial" w:hAnsi="Arial" w:cs="Arial"/>
        </w:rPr>
      </w:pPr>
      <w:r w:rsidRPr="00EE30A4">
        <w:rPr>
          <w:rFonts w:ascii="Arial" w:hAnsi="Arial" w:cs="Arial"/>
        </w:rPr>
        <w:t xml:space="preserve">Źródło:  </w:t>
      </w:r>
    </w:p>
    <w:p w:rsidR="00127B16" w:rsidRDefault="003E0C8C" w:rsidP="00127B16">
      <w:pPr>
        <w:pStyle w:val="Bezodstpw"/>
        <w:ind w:left="-1134"/>
        <w:rPr>
          <w:rStyle w:val="Hipercze"/>
          <w:rFonts w:cs="Arial"/>
        </w:rPr>
      </w:pPr>
      <w:hyperlink r:id="rId9" w:history="1">
        <w:r w:rsidR="00127B16" w:rsidRPr="00EE30A4">
          <w:rPr>
            <w:rStyle w:val="Hipercze"/>
            <w:rFonts w:cs="Arial"/>
          </w:rPr>
          <w:t>www.krus.gov.pl</w:t>
        </w:r>
      </w:hyperlink>
    </w:p>
    <w:p w:rsidR="00065772" w:rsidRDefault="00065772" w:rsidP="00127B16">
      <w:pPr>
        <w:pStyle w:val="Bezodstpw"/>
        <w:ind w:left="-1134"/>
        <w:rPr>
          <w:rStyle w:val="Hipercze"/>
          <w:rFonts w:cs="Arial"/>
        </w:rPr>
      </w:pPr>
      <w:r>
        <w:rPr>
          <w:rStyle w:val="Hipercze"/>
          <w:rFonts w:cs="Arial"/>
        </w:rPr>
        <w:t>www.kleszcze.info.pl</w:t>
      </w:r>
    </w:p>
    <w:p w:rsidR="00127B16" w:rsidRDefault="00127B16" w:rsidP="00127B16">
      <w:pPr>
        <w:pStyle w:val="Bezodstpw"/>
        <w:ind w:left="-1134"/>
        <w:rPr>
          <w:rStyle w:val="Hipercze"/>
          <w:rFonts w:cs="Arial"/>
        </w:rPr>
      </w:pPr>
      <w:r>
        <w:rPr>
          <w:rStyle w:val="Hipercze"/>
          <w:rFonts w:cs="Arial"/>
        </w:rPr>
        <w:t>farmer.pl</w:t>
      </w:r>
    </w:p>
    <w:p w:rsidR="003A1CCF" w:rsidRPr="00127B16" w:rsidRDefault="00127B16" w:rsidP="00532DAE">
      <w:pPr>
        <w:ind w:left="-1134"/>
        <w:rPr>
          <w:rFonts w:cs="Arial"/>
        </w:rPr>
      </w:pPr>
      <w:r w:rsidRPr="00EE30A4">
        <w:rPr>
          <w:rFonts w:cs="Arial"/>
        </w:rPr>
        <w:t xml:space="preserve">blog </w:t>
      </w:r>
      <w:r>
        <w:rPr>
          <w:rFonts w:cs="Arial"/>
        </w:rPr>
        <w:t>dla rolników</w:t>
      </w:r>
    </w:p>
    <w:sectPr w:rsidR="003A1CCF" w:rsidRPr="00127B16" w:rsidSect="00127B16">
      <w:headerReference w:type="first" r:id="rId10"/>
      <w:pgSz w:w="11906" w:h="16838" w:code="9"/>
      <w:pgMar w:top="709" w:right="1418" w:bottom="993" w:left="1871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AFD" w:rsidRDefault="00E74AFD" w:rsidP="008C400E">
      <w:pPr>
        <w:spacing w:line="240" w:lineRule="auto"/>
      </w:pPr>
      <w:r>
        <w:separator/>
      </w:r>
    </w:p>
  </w:endnote>
  <w:endnote w:type="continuationSeparator" w:id="0">
    <w:p w:rsidR="00E74AFD" w:rsidRDefault="00E74AFD" w:rsidP="008C4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AFD" w:rsidRDefault="00E74AFD" w:rsidP="008C400E">
      <w:pPr>
        <w:spacing w:line="240" w:lineRule="auto"/>
      </w:pPr>
      <w:r>
        <w:separator/>
      </w:r>
    </w:p>
  </w:footnote>
  <w:footnote w:type="continuationSeparator" w:id="0">
    <w:p w:rsidR="00E74AFD" w:rsidRDefault="00E74AFD" w:rsidP="008C40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007" w:rsidRPr="00954149" w:rsidRDefault="006E3007" w:rsidP="00A73DE7">
    <w:pPr>
      <w:pStyle w:val="LetterHead"/>
      <w:ind w:left="1247"/>
      <w:jc w:val="center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34A3CB9" wp14:editId="1208674B">
          <wp:simplePos x="0" y="0"/>
          <wp:positionH relativeFrom="margin">
            <wp:posOffset>0</wp:posOffset>
          </wp:positionH>
          <wp:positionV relativeFrom="page">
            <wp:posOffset>341630</wp:posOffset>
          </wp:positionV>
          <wp:extent cx="651600" cy="237600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1600" cy="23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4149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76F52CE" wp14:editId="34C88945">
          <wp:simplePos x="0" y="0"/>
          <wp:positionH relativeFrom="page">
            <wp:posOffset>379950</wp:posOffset>
          </wp:positionH>
          <wp:positionV relativeFrom="page">
            <wp:posOffset>361950</wp:posOffset>
          </wp:positionV>
          <wp:extent cx="648000" cy="648000"/>
          <wp:effectExtent l="0" t="0" r="0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Krus biały na zielonym CMYK_pn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4149">
      <w:t>KASA ROLNICZEGO UBEZPIECZENIA SPOŁECZNEGO</w:t>
    </w:r>
  </w:p>
  <w:p w:rsidR="006E3007" w:rsidRPr="00F359B6" w:rsidRDefault="006E3007" w:rsidP="00A73DE7">
    <w:pPr>
      <w:pStyle w:val="LetterHead"/>
      <w:ind w:left="1247"/>
      <w:jc w:val="center"/>
    </w:pPr>
    <w:r>
      <w:t>PLACÓWKA TERENOWA W JELENIEJ GÓRZE</w:t>
    </w:r>
  </w:p>
  <w:p w:rsidR="006E3007" w:rsidRPr="00954149" w:rsidRDefault="006E3007" w:rsidP="00A73DE7">
    <w:pPr>
      <w:pStyle w:val="LetterHead"/>
      <w:jc w:val="center"/>
    </w:pPr>
  </w:p>
  <w:p w:rsidR="006E3007" w:rsidRPr="00954149" w:rsidRDefault="006E3007" w:rsidP="00A73DE7">
    <w:pPr>
      <w:pStyle w:val="LetterHead"/>
      <w:jc w:val="center"/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6F6F6F"/>
        <w:insideV w:val="single" w:sz="4" w:space="0" w:color="6F6F6F"/>
      </w:tblBorders>
      <w:tblCellMar>
        <w:left w:w="397" w:type="dxa"/>
        <w:right w:w="397" w:type="dxa"/>
      </w:tblCellMar>
      <w:tblLook w:val="04A0" w:firstRow="1" w:lastRow="0" w:firstColumn="1" w:lastColumn="0" w:noHBand="0" w:noVBand="1"/>
    </w:tblPr>
    <w:tblGrid>
      <w:gridCol w:w="1981"/>
      <w:gridCol w:w="2231"/>
      <w:gridCol w:w="2513"/>
    </w:tblGrid>
    <w:tr w:rsidR="006E3007" w:rsidRPr="00954149" w:rsidTr="00AD54F2">
      <w:tc>
        <w:tcPr>
          <w:tcW w:w="0" w:type="auto"/>
          <w:tcMar>
            <w:left w:w="0" w:type="dxa"/>
          </w:tcMar>
        </w:tcPr>
        <w:p w:rsidR="006E3007" w:rsidRPr="00954149" w:rsidRDefault="006E3007" w:rsidP="00A73DE7">
          <w:pPr>
            <w:pStyle w:val="LetterHead"/>
            <w:jc w:val="center"/>
          </w:pPr>
          <w:r>
            <w:t>Aleja Jana Pawła II 13</w:t>
          </w:r>
        </w:p>
        <w:p w:rsidR="006E3007" w:rsidRPr="00954149" w:rsidRDefault="006E3007" w:rsidP="00A73DE7">
          <w:pPr>
            <w:pStyle w:val="LetterHead"/>
            <w:jc w:val="center"/>
          </w:pPr>
          <w:r>
            <w:t>58</w:t>
          </w:r>
          <w:r w:rsidRPr="00954149">
            <w:t>-</w:t>
          </w:r>
          <w:r>
            <w:t>500</w:t>
          </w:r>
          <w:r w:rsidRPr="00954149">
            <w:t xml:space="preserve"> </w:t>
          </w:r>
          <w:r>
            <w:t>Jelenia Góra</w:t>
          </w:r>
        </w:p>
      </w:tc>
      <w:tc>
        <w:tcPr>
          <w:tcW w:w="0" w:type="auto"/>
        </w:tcPr>
        <w:p w:rsidR="006E3007" w:rsidRPr="00954149" w:rsidRDefault="006E3007" w:rsidP="00A73DE7">
          <w:pPr>
            <w:pStyle w:val="LetterHead"/>
            <w:jc w:val="center"/>
          </w:pPr>
          <w:r w:rsidRPr="00954149">
            <w:t>T: +</w:t>
          </w:r>
          <w:r>
            <w:t>48</w:t>
          </w:r>
          <w:r w:rsidRPr="00954149">
            <w:t xml:space="preserve"> </w:t>
          </w:r>
          <w:r>
            <w:t>75</w:t>
          </w:r>
          <w:r w:rsidRPr="00954149">
            <w:t xml:space="preserve"> </w:t>
          </w:r>
          <w:r>
            <w:t>718</w:t>
          </w:r>
          <w:r w:rsidRPr="00954149">
            <w:t xml:space="preserve"> </w:t>
          </w:r>
          <w:r>
            <w:t>61</w:t>
          </w:r>
          <w:r w:rsidRPr="00954149">
            <w:t xml:space="preserve"> </w:t>
          </w:r>
          <w:r>
            <w:t>10</w:t>
          </w:r>
        </w:p>
        <w:p w:rsidR="006E3007" w:rsidRPr="00954149" w:rsidRDefault="006E3007" w:rsidP="00A73DE7">
          <w:pPr>
            <w:pStyle w:val="LetterHead"/>
            <w:jc w:val="center"/>
          </w:pPr>
          <w:r w:rsidRPr="00954149">
            <w:t>F: +</w:t>
          </w:r>
          <w:r>
            <w:t>48</w:t>
          </w:r>
          <w:r w:rsidRPr="00954149">
            <w:t xml:space="preserve"> </w:t>
          </w:r>
          <w:r>
            <w:t>75</w:t>
          </w:r>
          <w:r w:rsidRPr="00954149">
            <w:t xml:space="preserve"> </w:t>
          </w:r>
          <w:r>
            <w:t>718</w:t>
          </w:r>
          <w:r w:rsidRPr="00954149">
            <w:t xml:space="preserve"> </w:t>
          </w:r>
          <w:r>
            <w:t>61</w:t>
          </w:r>
          <w:r w:rsidRPr="00954149">
            <w:t xml:space="preserve"> </w:t>
          </w:r>
          <w:r>
            <w:t>49</w:t>
          </w:r>
        </w:p>
      </w:tc>
      <w:tc>
        <w:tcPr>
          <w:tcW w:w="0" w:type="auto"/>
        </w:tcPr>
        <w:p w:rsidR="006E3007" w:rsidRPr="00954149" w:rsidRDefault="006E3007" w:rsidP="00A73DE7">
          <w:pPr>
            <w:pStyle w:val="LetterHead"/>
            <w:jc w:val="center"/>
          </w:pPr>
          <w:r>
            <w:rPr>
              <w:rFonts w:cs="Arial"/>
            </w:rPr>
            <w:t>jeleniagora</w:t>
          </w:r>
          <w:r w:rsidRPr="00954149">
            <w:rPr>
              <w:rFonts w:cs="Arial"/>
            </w:rPr>
            <w:t>@krus.gov.pl</w:t>
          </w:r>
        </w:p>
        <w:p w:rsidR="006E3007" w:rsidRPr="00954149" w:rsidRDefault="006E3007" w:rsidP="00A73DE7">
          <w:pPr>
            <w:pStyle w:val="LetterHead"/>
            <w:jc w:val="center"/>
          </w:pPr>
          <w:r w:rsidRPr="00954149">
            <w:t>www.krus.gov.pl</w:t>
          </w:r>
        </w:p>
      </w:tc>
    </w:tr>
  </w:tbl>
  <w:p w:rsidR="006E3007" w:rsidRDefault="006E3007" w:rsidP="00A73DE7">
    <w:pPr>
      <w:pStyle w:val="LetterHead"/>
      <w:spacing w:after="72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DBA65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6EE5A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ED802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CA21F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6204C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90035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B005D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ADAE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DBEAF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1F4F38"/>
    <w:multiLevelType w:val="multilevel"/>
    <w:tmpl w:val="CF127A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25722B"/>
    <w:multiLevelType w:val="multilevel"/>
    <w:tmpl w:val="632878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415AF2"/>
    <w:multiLevelType w:val="multilevel"/>
    <w:tmpl w:val="0D5846F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0B7366"/>
    <w:multiLevelType w:val="multilevel"/>
    <w:tmpl w:val="797E3D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A966AE"/>
    <w:multiLevelType w:val="multilevel"/>
    <w:tmpl w:val="797E3D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D15F9D"/>
    <w:multiLevelType w:val="multilevel"/>
    <w:tmpl w:val="C53400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11"/>
  </w:num>
  <w:num w:numId="14">
    <w:abstractNumId w:val="10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4D9"/>
    <w:rsid w:val="0003572B"/>
    <w:rsid w:val="00060484"/>
    <w:rsid w:val="00062185"/>
    <w:rsid w:val="00065772"/>
    <w:rsid w:val="000E4382"/>
    <w:rsid w:val="00127B16"/>
    <w:rsid w:val="001542A8"/>
    <w:rsid w:val="00170D76"/>
    <w:rsid w:val="001D4921"/>
    <w:rsid w:val="001D6911"/>
    <w:rsid w:val="001E04B1"/>
    <w:rsid w:val="001E0D0B"/>
    <w:rsid w:val="00201322"/>
    <w:rsid w:val="00215BB2"/>
    <w:rsid w:val="00251521"/>
    <w:rsid w:val="00272028"/>
    <w:rsid w:val="00295293"/>
    <w:rsid w:val="002A0A6A"/>
    <w:rsid w:val="002C774F"/>
    <w:rsid w:val="002F3DB1"/>
    <w:rsid w:val="00324260"/>
    <w:rsid w:val="00336F24"/>
    <w:rsid w:val="00337508"/>
    <w:rsid w:val="00375107"/>
    <w:rsid w:val="0039129D"/>
    <w:rsid w:val="003972DF"/>
    <w:rsid w:val="003A1CCF"/>
    <w:rsid w:val="003C1C60"/>
    <w:rsid w:val="003E0C8C"/>
    <w:rsid w:val="00431D00"/>
    <w:rsid w:val="00481D3B"/>
    <w:rsid w:val="004B4D96"/>
    <w:rsid w:val="004C25E9"/>
    <w:rsid w:val="004C42EE"/>
    <w:rsid w:val="004D74D9"/>
    <w:rsid w:val="004F4997"/>
    <w:rsid w:val="004F76F5"/>
    <w:rsid w:val="005000C4"/>
    <w:rsid w:val="00505DC6"/>
    <w:rsid w:val="00532DAE"/>
    <w:rsid w:val="00542D66"/>
    <w:rsid w:val="00544901"/>
    <w:rsid w:val="00544CC5"/>
    <w:rsid w:val="005E1683"/>
    <w:rsid w:val="005F4DCB"/>
    <w:rsid w:val="00607369"/>
    <w:rsid w:val="006334EE"/>
    <w:rsid w:val="006E3007"/>
    <w:rsid w:val="006E7684"/>
    <w:rsid w:val="006F0B64"/>
    <w:rsid w:val="006F262B"/>
    <w:rsid w:val="0071328D"/>
    <w:rsid w:val="00717847"/>
    <w:rsid w:val="007410F6"/>
    <w:rsid w:val="00775FD9"/>
    <w:rsid w:val="00796C71"/>
    <w:rsid w:val="007A6C9E"/>
    <w:rsid w:val="008377A7"/>
    <w:rsid w:val="0085186A"/>
    <w:rsid w:val="008A6073"/>
    <w:rsid w:val="008C3640"/>
    <w:rsid w:val="008C400E"/>
    <w:rsid w:val="008C6107"/>
    <w:rsid w:val="008F24F7"/>
    <w:rsid w:val="00921E13"/>
    <w:rsid w:val="00942E56"/>
    <w:rsid w:val="00954149"/>
    <w:rsid w:val="0097103B"/>
    <w:rsid w:val="009D2093"/>
    <w:rsid w:val="009E710A"/>
    <w:rsid w:val="009E7750"/>
    <w:rsid w:val="009F6B5A"/>
    <w:rsid w:val="00A22DFA"/>
    <w:rsid w:val="00A441AC"/>
    <w:rsid w:val="00A73DE7"/>
    <w:rsid w:val="00AD54F2"/>
    <w:rsid w:val="00AF2ABC"/>
    <w:rsid w:val="00B372D0"/>
    <w:rsid w:val="00B637A4"/>
    <w:rsid w:val="00B674EC"/>
    <w:rsid w:val="00B810DA"/>
    <w:rsid w:val="00B852A4"/>
    <w:rsid w:val="00B96B02"/>
    <w:rsid w:val="00BC24D9"/>
    <w:rsid w:val="00BD4051"/>
    <w:rsid w:val="00C01109"/>
    <w:rsid w:val="00C21929"/>
    <w:rsid w:val="00C237BE"/>
    <w:rsid w:val="00C30ED2"/>
    <w:rsid w:val="00C74B8E"/>
    <w:rsid w:val="00C80954"/>
    <w:rsid w:val="00CE124A"/>
    <w:rsid w:val="00D051B5"/>
    <w:rsid w:val="00D165AF"/>
    <w:rsid w:val="00D71B6F"/>
    <w:rsid w:val="00D756EB"/>
    <w:rsid w:val="00E1391B"/>
    <w:rsid w:val="00E23C0F"/>
    <w:rsid w:val="00E4192D"/>
    <w:rsid w:val="00E5057E"/>
    <w:rsid w:val="00E54B9A"/>
    <w:rsid w:val="00E74AFD"/>
    <w:rsid w:val="00E838C0"/>
    <w:rsid w:val="00EA1414"/>
    <w:rsid w:val="00EC1B76"/>
    <w:rsid w:val="00EE0412"/>
    <w:rsid w:val="00EF33C1"/>
    <w:rsid w:val="00F05D6C"/>
    <w:rsid w:val="00F20E95"/>
    <w:rsid w:val="00F359B6"/>
    <w:rsid w:val="00F4331E"/>
    <w:rsid w:val="00F62A1A"/>
    <w:rsid w:val="00F758AE"/>
    <w:rsid w:val="00FE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1" w:unhideWhenUsed="1"/>
    <w:lsdException w:name="footer" w:semiHidden="1" w:unhideWhenUsed="1"/>
    <w:lsdException w:name="caption" w:uiPriority="35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Date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B852A4"/>
    <w:pPr>
      <w:spacing w:after="240" w:line="360" w:lineRule="auto"/>
      <w:jc w:val="both"/>
    </w:pPr>
    <w:rPr>
      <w:rFonts w:ascii="Arial" w:hAnsi="Arial"/>
      <w:sz w:val="20"/>
    </w:rPr>
  </w:style>
  <w:style w:type="paragraph" w:styleId="Nagwek1">
    <w:name w:val="heading 1"/>
    <w:basedOn w:val="Normalny"/>
    <w:next w:val="Normalny"/>
    <w:link w:val="Nagwek1Znak"/>
    <w:qFormat/>
    <w:rsid w:val="00A73DE7"/>
    <w:pPr>
      <w:keepNext/>
      <w:spacing w:before="240" w:after="60" w:line="240" w:lineRule="auto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2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rsid w:val="00BC24D9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rsid w:val="009E7750"/>
    <w:pPr>
      <w:tabs>
        <w:tab w:val="center" w:pos="4536"/>
        <w:tab w:val="right" w:pos="9072"/>
      </w:tabs>
      <w:spacing w:before="240" w:line="240" w:lineRule="auto"/>
    </w:pPr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9E7750"/>
    <w:rPr>
      <w:rFonts w:ascii="Arial" w:hAnsi="Arial"/>
      <w:sz w:val="16"/>
      <w:szCs w:val="16"/>
    </w:rPr>
  </w:style>
  <w:style w:type="paragraph" w:styleId="Data">
    <w:name w:val="Date"/>
    <w:next w:val="Sygnatura"/>
    <w:link w:val="DataZnak"/>
    <w:uiPriority w:val="99"/>
    <w:rsid w:val="005F4DCB"/>
    <w:pPr>
      <w:spacing w:after="360" w:line="360" w:lineRule="auto"/>
      <w:ind w:left="5103"/>
    </w:pPr>
    <w:rPr>
      <w:rFonts w:ascii="Arial" w:hAnsi="Arial"/>
      <w:sz w:val="20"/>
    </w:rPr>
  </w:style>
  <w:style w:type="character" w:customStyle="1" w:styleId="DataZnak">
    <w:name w:val="Data Znak"/>
    <w:basedOn w:val="Domylnaczcionkaakapitu"/>
    <w:link w:val="Data"/>
    <w:uiPriority w:val="99"/>
    <w:rsid w:val="00B674EC"/>
    <w:rPr>
      <w:rFonts w:ascii="Arial" w:hAnsi="Arial"/>
      <w:sz w:val="20"/>
    </w:rPr>
  </w:style>
  <w:style w:type="paragraph" w:customStyle="1" w:styleId="Adresat">
    <w:name w:val="Adresat"/>
    <w:next w:val="Tytupisma"/>
    <w:link w:val="AdresatZnak"/>
    <w:qFormat/>
    <w:rsid w:val="00B372D0"/>
    <w:pPr>
      <w:spacing w:after="0" w:line="360" w:lineRule="auto"/>
      <w:ind w:left="5103"/>
    </w:pPr>
    <w:rPr>
      <w:rFonts w:ascii="Arial" w:hAnsi="Arial"/>
    </w:rPr>
  </w:style>
  <w:style w:type="paragraph" w:customStyle="1" w:styleId="Sygnatura">
    <w:name w:val="Sygnatura"/>
    <w:next w:val="Adresat"/>
    <w:link w:val="SygnaturaZnak"/>
    <w:qFormat/>
    <w:rsid w:val="00F359B6"/>
    <w:pPr>
      <w:spacing w:before="360" w:after="360" w:line="360" w:lineRule="auto"/>
    </w:pPr>
    <w:rPr>
      <w:rFonts w:ascii="Arial" w:hAnsi="Arial"/>
    </w:rPr>
  </w:style>
  <w:style w:type="character" w:customStyle="1" w:styleId="AdresatZnak">
    <w:name w:val="Adresat Znak"/>
    <w:basedOn w:val="DataZnak"/>
    <w:link w:val="Adresat"/>
    <w:rsid w:val="00B372D0"/>
    <w:rPr>
      <w:rFonts w:ascii="Arial" w:hAnsi="Arial"/>
      <w:sz w:val="20"/>
    </w:rPr>
  </w:style>
  <w:style w:type="character" w:customStyle="1" w:styleId="SygnaturaZnak">
    <w:name w:val="Sygnatura Znak"/>
    <w:basedOn w:val="Domylnaczcionkaakapitu"/>
    <w:link w:val="Sygnatura"/>
    <w:rsid w:val="00F359B6"/>
    <w:rPr>
      <w:rFonts w:ascii="Arial" w:hAnsi="Arial"/>
    </w:rPr>
  </w:style>
  <w:style w:type="paragraph" w:customStyle="1" w:styleId="LetterHead">
    <w:name w:val="LetterHead"/>
    <w:uiPriority w:val="1"/>
    <w:rsid w:val="00954149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color w:val="6F6F6F"/>
      <w:sz w:val="16"/>
    </w:rPr>
  </w:style>
  <w:style w:type="paragraph" w:styleId="Nagwek">
    <w:name w:val="header"/>
    <w:basedOn w:val="Normalny"/>
    <w:link w:val="NagwekZnak"/>
    <w:uiPriority w:val="99"/>
    <w:unhideWhenUsed/>
    <w:rsid w:val="009E7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750"/>
    <w:rPr>
      <w:rFonts w:ascii="Arial" w:hAnsi="Arial"/>
      <w:sz w:val="20"/>
    </w:rPr>
  </w:style>
  <w:style w:type="paragraph" w:customStyle="1" w:styleId="Tekstpisma">
    <w:name w:val="Tekst pisma"/>
    <w:uiPriority w:val="1"/>
    <w:qFormat/>
    <w:rsid w:val="00B372D0"/>
    <w:pPr>
      <w:spacing w:line="360" w:lineRule="auto"/>
      <w:jc w:val="both"/>
    </w:pPr>
    <w:rPr>
      <w:rFonts w:ascii="Arial" w:hAnsi="Arial" w:cs="Arial"/>
    </w:rPr>
  </w:style>
  <w:style w:type="paragraph" w:customStyle="1" w:styleId="zaczniki">
    <w:name w:val="załączniki"/>
    <w:uiPriority w:val="1"/>
    <w:qFormat/>
    <w:rsid w:val="008C3640"/>
    <w:pPr>
      <w:spacing w:before="960" w:after="0" w:line="240" w:lineRule="auto"/>
      <w:contextualSpacing/>
    </w:pPr>
    <w:rPr>
      <w:rFonts w:ascii="Arial" w:hAnsi="Arial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rsid w:val="000E4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0E4382"/>
    <w:rPr>
      <w:rFonts w:ascii="Segoe UI" w:hAnsi="Segoe UI" w:cs="Segoe UI"/>
      <w:sz w:val="18"/>
      <w:szCs w:val="18"/>
    </w:rPr>
  </w:style>
  <w:style w:type="paragraph" w:customStyle="1" w:styleId="Datapisma">
    <w:name w:val="Data pisma"/>
    <w:uiPriority w:val="1"/>
    <w:qFormat/>
    <w:rsid w:val="00F359B6"/>
    <w:pPr>
      <w:spacing w:after="240"/>
      <w:ind w:left="5103"/>
    </w:pPr>
    <w:rPr>
      <w:rFonts w:ascii="Arial" w:hAnsi="Arial"/>
    </w:rPr>
  </w:style>
  <w:style w:type="paragraph" w:customStyle="1" w:styleId="Tytupisma">
    <w:name w:val="Tytuł pisma"/>
    <w:basedOn w:val="Tekstpisma"/>
    <w:next w:val="Tekstpisma"/>
    <w:uiPriority w:val="1"/>
    <w:qFormat/>
    <w:rsid w:val="00F359B6"/>
    <w:pPr>
      <w:spacing w:before="480" w:after="480"/>
    </w:pPr>
  </w:style>
  <w:style w:type="paragraph" w:styleId="Tekstpodstawowy">
    <w:name w:val="Body Text"/>
    <w:basedOn w:val="Normalny"/>
    <w:link w:val="TekstpodstawowyZnak"/>
    <w:uiPriority w:val="99"/>
    <w:rsid w:val="00D051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51B5"/>
    <w:rPr>
      <w:rFonts w:ascii="Arial" w:hAnsi="Arial"/>
      <w:sz w:val="20"/>
    </w:rPr>
  </w:style>
  <w:style w:type="character" w:customStyle="1" w:styleId="Nagwek1Znak">
    <w:name w:val="Nagłówek 1 Znak"/>
    <w:basedOn w:val="Domylnaczcionkaakapitu"/>
    <w:link w:val="Nagwek1"/>
    <w:rsid w:val="00A73DE7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rsid w:val="00A73DE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73DE7"/>
    <w:rPr>
      <w:rFonts w:ascii="Arial" w:hAnsi="Arial"/>
      <w:sz w:val="20"/>
    </w:rPr>
  </w:style>
  <w:style w:type="paragraph" w:styleId="Akapitzlist">
    <w:name w:val="List Paragraph"/>
    <w:basedOn w:val="Normalny"/>
    <w:uiPriority w:val="34"/>
    <w:qFormat/>
    <w:rsid w:val="00EC1B76"/>
    <w:pPr>
      <w:ind w:left="720"/>
      <w:contextualSpacing/>
    </w:pPr>
  </w:style>
  <w:style w:type="paragraph" w:styleId="Bezodstpw">
    <w:name w:val="No Spacing"/>
    <w:uiPriority w:val="1"/>
    <w:qFormat/>
    <w:rsid w:val="00127B1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1" w:unhideWhenUsed="1"/>
    <w:lsdException w:name="footer" w:semiHidden="1" w:unhideWhenUsed="1"/>
    <w:lsdException w:name="caption" w:uiPriority="35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Date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B852A4"/>
    <w:pPr>
      <w:spacing w:after="240" w:line="360" w:lineRule="auto"/>
      <w:jc w:val="both"/>
    </w:pPr>
    <w:rPr>
      <w:rFonts w:ascii="Arial" w:hAnsi="Arial"/>
      <w:sz w:val="20"/>
    </w:rPr>
  </w:style>
  <w:style w:type="paragraph" w:styleId="Nagwek1">
    <w:name w:val="heading 1"/>
    <w:basedOn w:val="Normalny"/>
    <w:next w:val="Normalny"/>
    <w:link w:val="Nagwek1Znak"/>
    <w:qFormat/>
    <w:rsid w:val="00A73DE7"/>
    <w:pPr>
      <w:keepNext/>
      <w:spacing w:before="240" w:after="60" w:line="240" w:lineRule="auto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2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rsid w:val="00BC24D9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rsid w:val="009E7750"/>
    <w:pPr>
      <w:tabs>
        <w:tab w:val="center" w:pos="4536"/>
        <w:tab w:val="right" w:pos="9072"/>
      </w:tabs>
      <w:spacing w:before="240" w:line="240" w:lineRule="auto"/>
    </w:pPr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9E7750"/>
    <w:rPr>
      <w:rFonts w:ascii="Arial" w:hAnsi="Arial"/>
      <w:sz w:val="16"/>
      <w:szCs w:val="16"/>
    </w:rPr>
  </w:style>
  <w:style w:type="paragraph" w:styleId="Data">
    <w:name w:val="Date"/>
    <w:next w:val="Sygnatura"/>
    <w:link w:val="DataZnak"/>
    <w:uiPriority w:val="99"/>
    <w:rsid w:val="005F4DCB"/>
    <w:pPr>
      <w:spacing w:after="360" w:line="360" w:lineRule="auto"/>
      <w:ind w:left="5103"/>
    </w:pPr>
    <w:rPr>
      <w:rFonts w:ascii="Arial" w:hAnsi="Arial"/>
      <w:sz w:val="20"/>
    </w:rPr>
  </w:style>
  <w:style w:type="character" w:customStyle="1" w:styleId="DataZnak">
    <w:name w:val="Data Znak"/>
    <w:basedOn w:val="Domylnaczcionkaakapitu"/>
    <w:link w:val="Data"/>
    <w:uiPriority w:val="99"/>
    <w:rsid w:val="00B674EC"/>
    <w:rPr>
      <w:rFonts w:ascii="Arial" w:hAnsi="Arial"/>
      <w:sz w:val="20"/>
    </w:rPr>
  </w:style>
  <w:style w:type="paragraph" w:customStyle="1" w:styleId="Adresat">
    <w:name w:val="Adresat"/>
    <w:next w:val="Tytupisma"/>
    <w:link w:val="AdresatZnak"/>
    <w:qFormat/>
    <w:rsid w:val="00B372D0"/>
    <w:pPr>
      <w:spacing w:after="0" w:line="360" w:lineRule="auto"/>
      <w:ind w:left="5103"/>
    </w:pPr>
    <w:rPr>
      <w:rFonts w:ascii="Arial" w:hAnsi="Arial"/>
    </w:rPr>
  </w:style>
  <w:style w:type="paragraph" w:customStyle="1" w:styleId="Sygnatura">
    <w:name w:val="Sygnatura"/>
    <w:next w:val="Adresat"/>
    <w:link w:val="SygnaturaZnak"/>
    <w:qFormat/>
    <w:rsid w:val="00F359B6"/>
    <w:pPr>
      <w:spacing w:before="360" w:after="360" w:line="360" w:lineRule="auto"/>
    </w:pPr>
    <w:rPr>
      <w:rFonts w:ascii="Arial" w:hAnsi="Arial"/>
    </w:rPr>
  </w:style>
  <w:style w:type="character" w:customStyle="1" w:styleId="AdresatZnak">
    <w:name w:val="Adresat Znak"/>
    <w:basedOn w:val="DataZnak"/>
    <w:link w:val="Adresat"/>
    <w:rsid w:val="00B372D0"/>
    <w:rPr>
      <w:rFonts w:ascii="Arial" w:hAnsi="Arial"/>
      <w:sz w:val="20"/>
    </w:rPr>
  </w:style>
  <w:style w:type="character" w:customStyle="1" w:styleId="SygnaturaZnak">
    <w:name w:val="Sygnatura Znak"/>
    <w:basedOn w:val="Domylnaczcionkaakapitu"/>
    <w:link w:val="Sygnatura"/>
    <w:rsid w:val="00F359B6"/>
    <w:rPr>
      <w:rFonts w:ascii="Arial" w:hAnsi="Arial"/>
    </w:rPr>
  </w:style>
  <w:style w:type="paragraph" w:customStyle="1" w:styleId="LetterHead">
    <w:name w:val="LetterHead"/>
    <w:uiPriority w:val="1"/>
    <w:rsid w:val="00954149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color w:val="6F6F6F"/>
      <w:sz w:val="16"/>
    </w:rPr>
  </w:style>
  <w:style w:type="paragraph" w:styleId="Nagwek">
    <w:name w:val="header"/>
    <w:basedOn w:val="Normalny"/>
    <w:link w:val="NagwekZnak"/>
    <w:uiPriority w:val="99"/>
    <w:unhideWhenUsed/>
    <w:rsid w:val="009E7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750"/>
    <w:rPr>
      <w:rFonts w:ascii="Arial" w:hAnsi="Arial"/>
      <w:sz w:val="20"/>
    </w:rPr>
  </w:style>
  <w:style w:type="paragraph" w:customStyle="1" w:styleId="Tekstpisma">
    <w:name w:val="Tekst pisma"/>
    <w:uiPriority w:val="1"/>
    <w:qFormat/>
    <w:rsid w:val="00B372D0"/>
    <w:pPr>
      <w:spacing w:line="360" w:lineRule="auto"/>
      <w:jc w:val="both"/>
    </w:pPr>
    <w:rPr>
      <w:rFonts w:ascii="Arial" w:hAnsi="Arial" w:cs="Arial"/>
    </w:rPr>
  </w:style>
  <w:style w:type="paragraph" w:customStyle="1" w:styleId="zaczniki">
    <w:name w:val="załączniki"/>
    <w:uiPriority w:val="1"/>
    <w:qFormat/>
    <w:rsid w:val="008C3640"/>
    <w:pPr>
      <w:spacing w:before="960" w:after="0" w:line="240" w:lineRule="auto"/>
      <w:contextualSpacing/>
    </w:pPr>
    <w:rPr>
      <w:rFonts w:ascii="Arial" w:hAnsi="Arial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rsid w:val="000E4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0E4382"/>
    <w:rPr>
      <w:rFonts w:ascii="Segoe UI" w:hAnsi="Segoe UI" w:cs="Segoe UI"/>
      <w:sz w:val="18"/>
      <w:szCs w:val="18"/>
    </w:rPr>
  </w:style>
  <w:style w:type="paragraph" w:customStyle="1" w:styleId="Datapisma">
    <w:name w:val="Data pisma"/>
    <w:uiPriority w:val="1"/>
    <w:qFormat/>
    <w:rsid w:val="00F359B6"/>
    <w:pPr>
      <w:spacing w:after="240"/>
      <w:ind w:left="5103"/>
    </w:pPr>
    <w:rPr>
      <w:rFonts w:ascii="Arial" w:hAnsi="Arial"/>
    </w:rPr>
  </w:style>
  <w:style w:type="paragraph" w:customStyle="1" w:styleId="Tytupisma">
    <w:name w:val="Tytuł pisma"/>
    <w:basedOn w:val="Tekstpisma"/>
    <w:next w:val="Tekstpisma"/>
    <w:uiPriority w:val="1"/>
    <w:qFormat/>
    <w:rsid w:val="00F359B6"/>
    <w:pPr>
      <w:spacing w:before="480" w:after="480"/>
    </w:pPr>
  </w:style>
  <w:style w:type="paragraph" w:styleId="Tekstpodstawowy">
    <w:name w:val="Body Text"/>
    <w:basedOn w:val="Normalny"/>
    <w:link w:val="TekstpodstawowyZnak"/>
    <w:uiPriority w:val="99"/>
    <w:rsid w:val="00D051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51B5"/>
    <w:rPr>
      <w:rFonts w:ascii="Arial" w:hAnsi="Arial"/>
      <w:sz w:val="20"/>
    </w:rPr>
  </w:style>
  <w:style w:type="character" w:customStyle="1" w:styleId="Nagwek1Znak">
    <w:name w:val="Nagłówek 1 Znak"/>
    <w:basedOn w:val="Domylnaczcionkaakapitu"/>
    <w:link w:val="Nagwek1"/>
    <w:rsid w:val="00A73DE7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rsid w:val="00A73DE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73DE7"/>
    <w:rPr>
      <w:rFonts w:ascii="Arial" w:hAnsi="Arial"/>
      <w:sz w:val="20"/>
    </w:rPr>
  </w:style>
  <w:style w:type="paragraph" w:styleId="Akapitzlist">
    <w:name w:val="List Paragraph"/>
    <w:basedOn w:val="Normalny"/>
    <w:uiPriority w:val="34"/>
    <w:qFormat/>
    <w:rsid w:val="00EC1B76"/>
    <w:pPr>
      <w:ind w:left="720"/>
      <w:contextualSpacing/>
    </w:pPr>
  </w:style>
  <w:style w:type="paragraph" w:styleId="Bezodstpw">
    <w:name w:val="No Spacing"/>
    <w:uiPriority w:val="1"/>
    <w:qFormat/>
    <w:rsid w:val="00127B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2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rus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tiff"/><Relationship Id="rId1" Type="http://schemas.openxmlformats.org/officeDocument/2006/relationships/image" Target="media/image2.t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2558</Characters>
  <Application>Microsoft Office Word</Application>
  <DocSecurity>4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SYLWESTER. CICHOCKI</dc:creator>
  <cp:lastModifiedBy>JADWIGA ANNA. JADWIŃSKA</cp:lastModifiedBy>
  <cp:revision>2</cp:revision>
  <cp:lastPrinted>2021-12-08T12:23:00Z</cp:lastPrinted>
  <dcterms:created xsi:type="dcterms:W3CDTF">2021-12-13T12:32:00Z</dcterms:created>
  <dcterms:modified xsi:type="dcterms:W3CDTF">2021-12-13T12:32:00Z</dcterms:modified>
</cp:coreProperties>
</file>