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836D" w14:textId="77777777" w:rsidR="00D13DEF" w:rsidRPr="00D13DEF" w:rsidRDefault="00D13DEF" w:rsidP="00D13D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3DE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Dopłaty do kukurydzy – wnioski o pomoc do 29 lutego.</w:t>
      </w:r>
    </w:p>
    <w:p w14:paraId="65D58BC2" w14:textId="0779729E" w:rsidR="003140B3" w:rsidRDefault="00D13DEF" w:rsidP="00D13DEF">
      <w:pPr>
        <w:rPr>
          <w:noProof/>
        </w:rPr>
      </w:pPr>
      <w:r>
        <w:rPr>
          <w:noProof/>
        </w:rPr>
        <w:drawing>
          <wp:inline distT="0" distB="0" distL="0" distR="0" wp14:anchorId="7F7E1D59" wp14:editId="34CEA44B">
            <wp:extent cx="4700311" cy="1949659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54" cy="197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85D2C" w14:textId="77777777" w:rsidR="00D13DEF" w:rsidRPr="0045261A" w:rsidRDefault="00D13DEF" w:rsidP="00D13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159846383"/>
      <w:r w:rsidRPr="0045261A">
        <w:rPr>
          <w:rFonts w:ascii="Times New Roman" w:eastAsia="Times New Roman" w:hAnsi="Times New Roman" w:cs="Times New Roman"/>
          <w:b/>
          <w:bCs/>
          <w:lang w:eastAsia="pl-PL"/>
        </w:rPr>
        <w:t xml:space="preserve">Biura Powiatowe ARiMR przyjmują wnioski od producentów kukurydzy poszkodowanych w wyniku trudnej sytuacji w związku z ograniczeniami na rynku rolnym spowodowanymi agresją Federacji Rosyjskiej wobec Ukrainy. Dokumenty można składać do 29 lutego 2024 r. </w:t>
      </w:r>
    </w:p>
    <w:p w14:paraId="4712F01C" w14:textId="77777777" w:rsidR="00D13DEF" w:rsidRPr="0045261A" w:rsidRDefault="00D13DEF" w:rsidP="00D1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b/>
          <w:bCs/>
          <w:lang w:eastAsia="pl-PL"/>
        </w:rPr>
        <w:t>Aby sprawnie przyjąć wszystkie wnioski, godziny pracy Biur Powiatowych zostały wydłużone na czas naboru:</w:t>
      </w:r>
    </w:p>
    <w:p w14:paraId="3C922D40" w14:textId="77777777" w:rsidR="00D13DEF" w:rsidRPr="0045261A" w:rsidRDefault="00D13DEF" w:rsidP="00D13DEF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b/>
          <w:bCs/>
          <w:lang w:eastAsia="pl-PL"/>
        </w:rPr>
      </w:pPr>
      <w:r w:rsidRPr="0045261A">
        <w:rPr>
          <w:rFonts w:ascii="Times New Roman" w:eastAsia="Times New Roman" w:hAnsi="Times New Roman" w:cs="Times New Roman"/>
          <w:b/>
          <w:bCs/>
          <w:lang w:eastAsia="pl-PL"/>
        </w:rPr>
        <w:t>w dni robocze od 22 lutego do 28 lutego 2024 r., biura będą otwarte dla rolników w godzinach 07:00-18:00;</w:t>
      </w:r>
    </w:p>
    <w:p w14:paraId="4EDECA3D" w14:textId="0F6EDAB2" w:rsidR="00D13DEF" w:rsidRPr="0045261A" w:rsidRDefault="00D13DEF" w:rsidP="00D13DEF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b/>
          <w:bCs/>
          <w:lang w:eastAsia="pl-PL"/>
        </w:rPr>
      </w:pPr>
      <w:r w:rsidRPr="0045261A">
        <w:rPr>
          <w:rFonts w:ascii="Times New Roman" w:eastAsia="Times New Roman" w:hAnsi="Times New Roman" w:cs="Times New Roman"/>
          <w:b/>
          <w:bCs/>
          <w:lang w:eastAsia="pl-PL"/>
        </w:rPr>
        <w:t>w ostatnim dniu naboru, tj. 29 lutego 2024 r. od godziny 07:00 do 22:00 lub do ostatniego interesanta</w:t>
      </w:r>
      <w:r w:rsidR="00996A41" w:rsidRPr="0045261A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4AA07B6" w14:textId="77777777" w:rsidR="00D13DEF" w:rsidRPr="0045261A" w:rsidRDefault="00D13DEF" w:rsidP="00D1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lang w:eastAsia="pl-PL"/>
        </w:rPr>
        <w:t xml:space="preserve">Pomoc finansowa skierowana jest do rolników zajmujących się uprawą kukurydzy, którym zagraża utrata płynności finansowej w związku z ograniczeniami na rynku rolnym spowodowanymi agresją Federacji Rosyjskiej na Ukrainę. Warunkiem otrzymania pomocy jest spełnianie kryterium mikro, małego lub średniego przedsiębiorstw i złożenie wniosku o dopłaty bezpośrednie za poprzedni rok, w którym wykazano uprawy kukurydzy z wyłączeniem upraw kukurydzy na kiszonkę. </w:t>
      </w:r>
      <w:r w:rsidRPr="0045261A">
        <w:rPr>
          <w:rFonts w:ascii="Times New Roman" w:eastAsia="Times New Roman" w:hAnsi="Times New Roman" w:cs="Times New Roman"/>
          <w:b/>
          <w:bCs/>
          <w:lang w:eastAsia="pl-PL"/>
        </w:rPr>
        <w:t>Przepisy nie wymagają jednocześnie załączania do wniosku dokumentów potwierdzających sprzedaż kukurydzy</w:t>
      </w:r>
      <w:r w:rsidRPr="0045261A">
        <w:rPr>
          <w:rFonts w:ascii="Times New Roman" w:eastAsia="Times New Roman" w:hAnsi="Times New Roman" w:cs="Times New Roman"/>
          <w:lang w:eastAsia="pl-PL"/>
        </w:rPr>
        <w:t>.</w:t>
      </w:r>
    </w:p>
    <w:p w14:paraId="19F6C675" w14:textId="77777777" w:rsidR="00D13DEF" w:rsidRPr="0045261A" w:rsidRDefault="00D13DEF" w:rsidP="00D1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lang w:eastAsia="pl-PL"/>
        </w:rPr>
        <w:t xml:space="preserve">Budżet programu wynosi 1 mld zł. Wysokość pomocy będzie wyliczana jako iloczyn deklarowanej we wniosku o przyznanie płatności bezpośrednich za 2023 r. powierzchni upraw kukurydzy (z wyłączeniem kukurydzy na kiszonkę) nie większej niż 100 ha i stawki pomocy wynoszącej: </w:t>
      </w:r>
    </w:p>
    <w:p w14:paraId="2B283B37" w14:textId="77777777" w:rsidR="00D13DEF" w:rsidRPr="0045261A" w:rsidRDefault="00D13DEF" w:rsidP="00D13DE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lang w:eastAsia="pl-PL"/>
        </w:rPr>
        <w:t xml:space="preserve">1 000 zł dla województw lubelskiego i podkarpackiego; </w:t>
      </w:r>
    </w:p>
    <w:p w14:paraId="4174761C" w14:textId="77777777" w:rsidR="00D13DEF" w:rsidRPr="0045261A" w:rsidRDefault="00D13DEF" w:rsidP="00D13DE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lang w:eastAsia="pl-PL"/>
        </w:rPr>
        <w:t xml:space="preserve">700 zł dla województw małopolskiego, mazowieckiego, świętokrzyskiego i podlaskiego; </w:t>
      </w:r>
    </w:p>
    <w:p w14:paraId="2BE3F4CD" w14:textId="77777777" w:rsidR="00D13DEF" w:rsidRPr="0045261A" w:rsidRDefault="00D13DEF" w:rsidP="00D13DE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lang w:eastAsia="pl-PL"/>
        </w:rPr>
        <w:t>500 zł dla województw dolnośląskiego, kujawsko-pomorskiego, lubuskiego, łódzkiego, opolskiego, pomorskiego, śląskiego, warmińsko-mazurskiego, wielkopolskiego i zachodniopomorskiego.</w:t>
      </w:r>
    </w:p>
    <w:p w14:paraId="63333423" w14:textId="77777777" w:rsidR="00D13DEF" w:rsidRPr="0045261A" w:rsidRDefault="00D13DEF" w:rsidP="00D1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1" w:name="_Hlk159846963"/>
      <w:bookmarkEnd w:id="0"/>
      <w:r w:rsidRPr="0045261A">
        <w:rPr>
          <w:rFonts w:ascii="Times New Roman" w:eastAsia="Times New Roman" w:hAnsi="Times New Roman" w:cs="Times New Roman"/>
          <w:lang w:eastAsia="pl-PL"/>
        </w:rPr>
        <w:t>Jeżeli wynikająca ze złożonych wniosków kwota pomocy przekroczy budżet programu, wówczas do wyliczenia pomocy zostanie zastosowany współczynnik korygujący.</w:t>
      </w:r>
    </w:p>
    <w:p w14:paraId="1FD942DC" w14:textId="4630A605" w:rsidR="00D13DEF" w:rsidRPr="0045261A" w:rsidRDefault="00D13DEF" w:rsidP="00D1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5261A">
        <w:rPr>
          <w:rFonts w:ascii="Times New Roman" w:eastAsia="Times New Roman" w:hAnsi="Times New Roman" w:cs="Times New Roman"/>
          <w:lang w:eastAsia="pl-PL"/>
        </w:rPr>
        <w:t>Wnioski można składać bezpośrednio w kancelarii BP, listownie za pośrednictwem operatora (np. Poczta Polska) lub za pośrednictwem platformy ePUAP lub usługi mObywatel na stronie gov.p</w:t>
      </w:r>
      <w:r w:rsidR="0045261A" w:rsidRPr="0045261A">
        <w:rPr>
          <w:rFonts w:ascii="Times New Roman" w:eastAsia="Times New Roman" w:hAnsi="Times New Roman" w:cs="Times New Roman"/>
          <w:lang w:eastAsia="pl-PL"/>
        </w:rPr>
        <w:t>l.</w:t>
      </w:r>
    </w:p>
    <w:bookmarkEnd w:id="1"/>
    <w:p w14:paraId="535DFA3D" w14:textId="6D03AA5D" w:rsidR="0045261A" w:rsidRPr="0045261A" w:rsidRDefault="0045261A" w:rsidP="0045261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261A" w:rsidRPr="0045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22E5" w14:textId="77777777" w:rsidR="00134FF1" w:rsidRDefault="00134FF1" w:rsidP="00DE28BD">
      <w:pPr>
        <w:spacing w:after="0" w:line="240" w:lineRule="auto"/>
      </w:pPr>
      <w:r>
        <w:separator/>
      </w:r>
    </w:p>
  </w:endnote>
  <w:endnote w:type="continuationSeparator" w:id="0">
    <w:p w14:paraId="137FFA41" w14:textId="77777777" w:rsidR="00134FF1" w:rsidRDefault="00134FF1" w:rsidP="00DE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31B4" w14:textId="77777777" w:rsidR="00134FF1" w:rsidRDefault="00134FF1" w:rsidP="00DE28BD">
      <w:pPr>
        <w:spacing w:after="0" w:line="240" w:lineRule="auto"/>
      </w:pPr>
      <w:r>
        <w:separator/>
      </w:r>
    </w:p>
  </w:footnote>
  <w:footnote w:type="continuationSeparator" w:id="0">
    <w:p w14:paraId="30AFBEB4" w14:textId="77777777" w:rsidR="00134FF1" w:rsidRDefault="00134FF1" w:rsidP="00DE2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7447D"/>
    <w:multiLevelType w:val="multilevel"/>
    <w:tmpl w:val="4F5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23BCA"/>
    <w:multiLevelType w:val="multilevel"/>
    <w:tmpl w:val="DA1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6A"/>
    <w:rsid w:val="00005F74"/>
    <w:rsid w:val="00017B1A"/>
    <w:rsid w:val="000409DC"/>
    <w:rsid w:val="00081935"/>
    <w:rsid w:val="0009273C"/>
    <w:rsid w:val="000A32B8"/>
    <w:rsid w:val="000C41C6"/>
    <w:rsid w:val="000E7FB9"/>
    <w:rsid w:val="001017BC"/>
    <w:rsid w:val="00122F6D"/>
    <w:rsid w:val="00134FF1"/>
    <w:rsid w:val="00163131"/>
    <w:rsid w:val="00194004"/>
    <w:rsid w:val="0019568A"/>
    <w:rsid w:val="001960D3"/>
    <w:rsid w:val="001A485D"/>
    <w:rsid w:val="001B3BE8"/>
    <w:rsid w:val="001C3DDC"/>
    <w:rsid w:val="001D6C9C"/>
    <w:rsid w:val="002003F6"/>
    <w:rsid w:val="00201C04"/>
    <w:rsid w:val="00223D98"/>
    <w:rsid w:val="002332CE"/>
    <w:rsid w:val="00237098"/>
    <w:rsid w:val="002413D5"/>
    <w:rsid w:val="00242002"/>
    <w:rsid w:val="00251619"/>
    <w:rsid w:val="00251AA0"/>
    <w:rsid w:val="0026306D"/>
    <w:rsid w:val="00283989"/>
    <w:rsid w:val="00296E1D"/>
    <w:rsid w:val="002C1432"/>
    <w:rsid w:val="002D02C0"/>
    <w:rsid w:val="002E0A1C"/>
    <w:rsid w:val="002E2D08"/>
    <w:rsid w:val="002F19FC"/>
    <w:rsid w:val="003026FD"/>
    <w:rsid w:val="003127CE"/>
    <w:rsid w:val="003140B3"/>
    <w:rsid w:val="00326D82"/>
    <w:rsid w:val="00331A0B"/>
    <w:rsid w:val="00333CD3"/>
    <w:rsid w:val="00341E0F"/>
    <w:rsid w:val="00342661"/>
    <w:rsid w:val="00351CDE"/>
    <w:rsid w:val="00351D5B"/>
    <w:rsid w:val="003551C6"/>
    <w:rsid w:val="00355496"/>
    <w:rsid w:val="00371E97"/>
    <w:rsid w:val="003775D5"/>
    <w:rsid w:val="00381110"/>
    <w:rsid w:val="00396D9E"/>
    <w:rsid w:val="003B63A0"/>
    <w:rsid w:val="00424745"/>
    <w:rsid w:val="0044432D"/>
    <w:rsid w:val="00446C11"/>
    <w:rsid w:val="0045261A"/>
    <w:rsid w:val="00456017"/>
    <w:rsid w:val="00461DAE"/>
    <w:rsid w:val="00466A11"/>
    <w:rsid w:val="00494570"/>
    <w:rsid w:val="004D2CCE"/>
    <w:rsid w:val="004F083F"/>
    <w:rsid w:val="004F2D37"/>
    <w:rsid w:val="004F59CE"/>
    <w:rsid w:val="00535A49"/>
    <w:rsid w:val="00542D88"/>
    <w:rsid w:val="005460CE"/>
    <w:rsid w:val="005508D9"/>
    <w:rsid w:val="005C2C3F"/>
    <w:rsid w:val="005C7063"/>
    <w:rsid w:val="005E056A"/>
    <w:rsid w:val="005E4687"/>
    <w:rsid w:val="005F6E0E"/>
    <w:rsid w:val="00625438"/>
    <w:rsid w:val="00634597"/>
    <w:rsid w:val="0063581F"/>
    <w:rsid w:val="00653E9C"/>
    <w:rsid w:val="00674340"/>
    <w:rsid w:val="00684E17"/>
    <w:rsid w:val="006921B2"/>
    <w:rsid w:val="006A17FE"/>
    <w:rsid w:val="006A4496"/>
    <w:rsid w:val="006C65C2"/>
    <w:rsid w:val="006C765B"/>
    <w:rsid w:val="006D335D"/>
    <w:rsid w:val="00706774"/>
    <w:rsid w:val="00707B9A"/>
    <w:rsid w:val="0073155E"/>
    <w:rsid w:val="0073561A"/>
    <w:rsid w:val="00736741"/>
    <w:rsid w:val="00737750"/>
    <w:rsid w:val="0077171D"/>
    <w:rsid w:val="0078449B"/>
    <w:rsid w:val="007869C8"/>
    <w:rsid w:val="007E300E"/>
    <w:rsid w:val="007F08A4"/>
    <w:rsid w:val="007F1C12"/>
    <w:rsid w:val="00805EBA"/>
    <w:rsid w:val="00825F4F"/>
    <w:rsid w:val="00853031"/>
    <w:rsid w:val="008568BE"/>
    <w:rsid w:val="00872D40"/>
    <w:rsid w:val="008732EF"/>
    <w:rsid w:val="008968E8"/>
    <w:rsid w:val="008B1ABB"/>
    <w:rsid w:val="008C58F2"/>
    <w:rsid w:val="008D22F5"/>
    <w:rsid w:val="008F04E9"/>
    <w:rsid w:val="008F1942"/>
    <w:rsid w:val="008F609E"/>
    <w:rsid w:val="00903A65"/>
    <w:rsid w:val="00914C8A"/>
    <w:rsid w:val="00914F51"/>
    <w:rsid w:val="009166FD"/>
    <w:rsid w:val="0092430C"/>
    <w:rsid w:val="009440A0"/>
    <w:rsid w:val="00996A41"/>
    <w:rsid w:val="009A0D15"/>
    <w:rsid w:val="009B3F82"/>
    <w:rsid w:val="009B5760"/>
    <w:rsid w:val="009C2164"/>
    <w:rsid w:val="009D22D6"/>
    <w:rsid w:val="009D6FF6"/>
    <w:rsid w:val="009D7998"/>
    <w:rsid w:val="009F255A"/>
    <w:rsid w:val="00A05EC6"/>
    <w:rsid w:val="00A21E7A"/>
    <w:rsid w:val="00A33166"/>
    <w:rsid w:val="00A52406"/>
    <w:rsid w:val="00A5562D"/>
    <w:rsid w:val="00A70957"/>
    <w:rsid w:val="00A81443"/>
    <w:rsid w:val="00A94158"/>
    <w:rsid w:val="00AA343C"/>
    <w:rsid w:val="00AB4557"/>
    <w:rsid w:val="00AC021E"/>
    <w:rsid w:val="00AC4E94"/>
    <w:rsid w:val="00AE64CE"/>
    <w:rsid w:val="00AF53E7"/>
    <w:rsid w:val="00B17658"/>
    <w:rsid w:val="00B2221C"/>
    <w:rsid w:val="00B72323"/>
    <w:rsid w:val="00B934A1"/>
    <w:rsid w:val="00BA5785"/>
    <w:rsid w:val="00BB4758"/>
    <w:rsid w:val="00BC2DAB"/>
    <w:rsid w:val="00BC3393"/>
    <w:rsid w:val="00BC7257"/>
    <w:rsid w:val="00BD2158"/>
    <w:rsid w:val="00BD6455"/>
    <w:rsid w:val="00C00BDA"/>
    <w:rsid w:val="00C2204D"/>
    <w:rsid w:val="00C70FC7"/>
    <w:rsid w:val="00C74269"/>
    <w:rsid w:val="00C752E8"/>
    <w:rsid w:val="00C87C2B"/>
    <w:rsid w:val="00C91944"/>
    <w:rsid w:val="00C92F85"/>
    <w:rsid w:val="00CA6510"/>
    <w:rsid w:val="00CC6923"/>
    <w:rsid w:val="00CD363B"/>
    <w:rsid w:val="00D123D6"/>
    <w:rsid w:val="00D13DEF"/>
    <w:rsid w:val="00D25DB1"/>
    <w:rsid w:val="00D4497D"/>
    <w:rsid w:val="00D577F5"/>
    <w:rsid w:val="00D75E8D"/>
    <w:rsid w:val="00D85043"/>
    <w:rsid w:val="00DB295E"/>
    <w:rsid w:val="00DC0715"/>
    <w:rsid w:val="00DE28BD"/>
    <w:rsid w:val="00E074D3"/>
    <w:rsid w:val="00E1564E"/>
    <w:rsid w:val="00E21ABA"/>
    <w:rsid w:val="00E57E8B"/>
    <w:rsid w:val="00E614C6"/>
    <w:rsid w:val="00ED6A5C"/>
    <w:rsid w:val="00EF61AB"/>
    <w:rsid w:val="00F23268"/>
    <w:rsid w:val="00F25B21"/>
    <w:rsid w:val="00F44BAA"/>
    <w:rsid w:val="00F55D33"/>
    <w:rsid w:val="00F62A53"/>
    <w:rsid w:val="00F65DA4"/>
    <w:rsid w:val="00F72D08"/>
    <w:rsid w:val="00FA359A"/>
    <w:rsid w:val="00FB3502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0AB73"/>
  <w15:chartTrackingRefBased/>
  <w15:docId w15:val="{DF553E11-00FC-462F-A40A-97D77BD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8BD"/>
  </w:style>
  <w:style w:type="paragraph" w:styleId="Stopka">
    <w:name w:val="footer"/>
    <w:basedOn w:val="Normalny"/>
    <w:link w:val="StopkaZnak"/>
    <w:uiPriority w:val="99"/>
    <w:unhideWhenUsed/>
    <w:rsid w:val="00DE2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3BA010A-2BF5-4E21-9F16-A3901D441E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Czernatowicz Bożena</dc:creator>
  <cp:keywords/>
  <dc:description/>
  <cp:lastModifiedBy>Czernatowicz Bożena</cp:lastModifiedBy>
  <cp:revision>5</cp:revision>
  <cp:lastPrinted>2024-02-22T06:59:00Z</cp:lastPrinted>
  <dcterms:created xsi:type="dcterms:W3CDTF">2024-02-22T07:07:00Z</dcterms:created>
  <dcterms:modified xsi:type="dcterms:W3CDTF">2024-02-26T13:49:00Z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80fb2f65-aeb3-4d18-9950-116681063620</vt:lpwstr>
  </property>
  <property fmtid="{D5CDD505-2E9C-101B-9397-08002B2CF9AE}" pid="3" name="bjSaver">
    <vt:lpwstr>nEmTm+djscAdZUFtU6nRLcD+vFeS8kFe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