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1D53" w14:textId="77777777" w:rsidR="00262057" w:rsidRPr="00262057" w:rsidRDefault="00262057" w:rsidP="00262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62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Regionalna edycja konkursu „Nasze Kulinarne Dziedzictwo – Smaki Regionów”</w:t>
      </w:r>
    </w:p>
    <w:p w14:paraId="76B07BEB" w14:textId="77777777" w:rsidR="00262057" w:rsidRDefault="00262057" w:rsidP="00262057">
      <w:pPr>
        <w:pStyle w:val="bodytext"/>
      </w:pPr>
    </w:p>
    <w:p w14:paraId="57D07CDE" w14:textId="62479ABA" w:rsidR="00262057" w:rsidRDefault="00262057" w:rsidP="00262057">
      <w:pPr>
        <w:pStyle w:val="bodytext"/>
      </w:pPr>
      <w:r>
        <w:rPr>
          <w:noProof/>
        </w:rPr>
        <w:drawing>
          <wp:inline distT="0" distB="0" distL="0" distR="0" wp14:anchorId="27F9C83A" wp14:editId="56C305D4">
            <wp:extent cx="2190750" cy="1466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Urząd Marszałkowski Województwa Dolnośląskiego i Polska Izba Produktu Regionalnego i Lokalnego serdecznie zapraszają do udziału w XX</w:t>
      </w:r>
      <w:r w:rsidR="00957512">
        <w:t>I</w:t>
      </w:r>
      <w:r>
        <w:t xml:space="preserve"> edycji wojewódzkiego etapu ogólnopolskiego konkursu „Nasze Kulinarne Dziedzictwo – Smaki Regionów” na najlepszy regionalny produkt żywnościowy. </w:t>
      </w:r>
    </w:p>
    <w:p w14:paraId="7453240A" w14:textId="02B2AFE0" w:rsidR="00262057" w:rsidRDefault="00262057" w:rsidP="00262057">
      <w:pPr>
        <w:pStyle w:val="bodytext"/>
      </w:pPr>
      <w:r>
        <w:br/>
      </w:r>
      <w:r>
        <w:rPr>
          <w:b/>
          <w:bCs/>
        </w:rPr>
        <w:t xml:space="preserve">Konkurs odbędzie się dnia </w:t>
      </w:r>
      <w:r w:rsidR="009E56E2">
        <w:rPr>
          <w:b/>
          <w:bCs/>
        </w:rPr>
        <w:t>11</w:t>
      </w:r>
      <w:r>
        <w:rPr>
          <w:b/>
          <w:bCs/>
        </w:rPr>
        <w:t xml:space="preserve"> września 202</w:t>
      </w:r>
      <w:r w:rsidR="009E56E2">
        <w:rPr>
          <w:b/>
          <w:bCs/>
        </w:rPr>
        <w:t>2</w:t>
      </w:r>
      <w:r>
        <w:rPr>
          <w:b/>
          <w:bCs/>
        </w:rPr>
        <w:t xml:space="preserve"> roku w </w:t>
      </w:r>
      <w:r w:rsidR="009E56E2">
        <w:rPr>
          <w:b/>
          <w:bCs/>
        </w:rPr>
        <w:t>Udaninie</w:t>
      </w:r>
      <w:r w:rsidR="0055575B">
        <w:t xml:space="preserve"> </w:t>
      </w:r>
      <w:bookmarkStart w:id="0" w:name="_GoBack"/>
      <w:bookmarkEnd w:id="0"/>
      <w:r>
        <w:t xml:space="preserve">w trakcie tegorocznych dożynek wojewódzkich. </w:t>
      </w:r>
    </w:p>
    <w:p w14:paraId="349A9A34" w14:textId="77777777" w:rsidR="00262057" w:rsidRDefault="00262057" w:rsidP="00262057">
      <w:pPr>
        <w:pStyle w:val="bodytext"/>
      </w:pPr>
      <w:r>
        <w:br/>
        <w:t xml:space="preserve">Konkurs ma charakter otwarty. Przystąpić może do niego każdy producent wyrobów regionalnych i tradycyjnych z województwa dolnośląskiego, spełniający kryteria konkursowe. </w:t>
      </w:r>
    </w:p>
    <w:p w14:paraId="2A1A9F6C" w14:textId="77777777" w:rsidR="00262057" w:rsidRDefault="00262057" w:rsidP="00262057">
      <w:pPr>
        <w:pStyle w:val="bodytext"/>
      </w:pPr>
      <w:r>
        <w:br/>
        <w:t xml:space="preserve">Celem konkursu jest poznanie dolnośląskich, regionalnych produktów żywnościowych, osadzonych głęboko w polskiej tradycji, upowszechnianie wiedzy o możliwości wykorzystania walorów specyficznych, regionalnych produktów w ofercie lokalnego rolnictwa, turystyki i przetwórstwa. Ideą konkursu jest też przygotowanie producentów do ubiegania się o ochronę zgodną z ustawodawstwem unijnym oraz zachęcanie mieszkańców obszarów wiejskich do poszukiwania alternatywnych źródeł dochodu. </w:t>
      </w:r>
    </w:p>
    <w:p w14:paraId="0968988A" w14:textId="77777777" w:rsidR="009E56E2" w:rsidRDefault="00262057" w:rsidP="00262057">
      <w:pPr>
        <w:pStyle w:val="bodytext"/>
      </w:pPr>
      <w:r>
        <w:rPr>
          <w:b/>
          <w:bCs/>
        </w:rPr>
        <w:t xml:space="preserve">Produkty będą oceniane w następujących kategoriach: </w:t>
      </w:r>
      <w:r>
        <w:br/>
        <w:t> </w:t>
      </w:r>
      <w:r>
        <w:br/>
      </w:r>
      <w:r>
        <w:rPr>
          <w:b/>
          <w:bCs/>
        </w:rPr>
        <w:t>I.    Produkty regionalne pochodzenia zwierzęcego</w:t>
      </w:r>
      <w:r>
        <w:br/>
        <w:t>Podkategorie</w:t>
      </w:r>
      <w:r>
        <w:br/>
        <w:t>1. Produkty i przetwory mięsne</w:t>
      </w:r>
      <w:r>
        <w:br/>
        <w:t>2. Produkty mleczne</w:t>
      </w:r>
      <w:r>
        <w:br/>
        <w:t>3. Miody</w:t>
      </w:r>
      <w:r>
        <w:br/>
      </w:r>
      <w:r>
        <w:br/>
      </w:r>
      <w:r>
        <w:rPr>
          <w:b/>
          <w:bCs/>
        </w:rPr>
        <w:t>II.    Produkty regionalne pochodzenia roślinnego</w:t>
      </w:r>
      <w:r>
        <w:br/>
        <w:t>Podkategorie</w:t>
      </w:r>
      <w:r>
        <w:br/>
        <w:t>1.    Przetwory owocowe</w:t>
      </w:r>
      <w:r>
        <w:br/>
        <w:t>2.    Przetwory warzywne</w:t>
      </w:r>
      <w:r>
        <w:br/>
      </w:r>
    </w:p>
    <w:p w14:paraId="5A62C69A" w14:textId="20A4DA30" w:rsidR="00262057" w:rsidRDefault="00262057" w:rsidP="00262057">
      <w:pPr>
        <w:pStyle w:val="bodytext"/>
      </w:pPr>
      <w:r>
        <w:lastRenderedPageBreak/>
        <w:br/>
      </w:r>
      <w:r>
        <w:rPr>
          <w:b/>
          <w:bCs/>
        </w:rPr>
        <w:t>III.    Napoje regionalne</w:t>
      </w:r>
      <w:r>
        <w:br/>
        <w:t>Podkategorie</w:t>
      </w:r>
      <w:r>
        <w:br/>
        <w:t>1.    Napoje bezalkoholowe</w:t>
      </w:r>
      <w:r>
        <w:br/>
        <w:t>2.    Napoje alkoholowe</w:t>
      </w:r>
      <w:r>
        <w:br/>
      </w:r>
      <w:r>
        <w:rPr>
          <w:b/>
          <w:bCs/>
        </w:rPr>
        <w:br/>
        <w:t>IV. Inne produkty regionalne (w szczególności łączące produkty roślinne ze zwierzęcymi (np. farsze).</w:t>
      </w:r>
      <w:r>
        <w:br/>
      </w:r>
      <w:r>
        <w:br/>
      </w:r>
      <w:r>
        <w:rPr>
          <w:b/>
          <w:bCs/>
        </w:rPr>
        <w:t>Jeden producent może zgłosić jeden produkt w każdej kategorii.</w:t>
      </w:r>
      <w:r>
        <w:br/>
      </w:r>
      <w:r>
        <w:br/>
        <w:t xml:space="preserve">W ramach konkursu Kapituła oceni najlepszy regionalny produkt żywnościowy. Dodatkowo zostanie nominowany laureat </w:t>
      </w:r>
      <w:r w:rsidR="00957512">
        <w:t>do nagrody honorowej „Perła 2022</w:t>
      </w:r>
      <w:r>
        <w:t xml:space="preserve">”, która zostanie wręczona podczas Wielkiego Finału Konkursu podczas Targów </w:t>
      </w:r>
      <w:r w:rsidR="009E56E2">
        <w:t xml:space="preserve">- </w:t>
      </w:r>
      <w:r>
        <w:t xml:space="preserve">Smaki Regionów w Poznaniu. </w:t>
      </w:r>
    </w:p>
    <w:p w14:paraId="1A69F005" w14:textId="1D7A93AA" w:rsidR="00262057" w:rsidRDefault="00262057" w:rsidP="00262057">
      <w:pPr>
        <w:pStyle w:val="bodytext"/>
      </w:pPr>
      <w:r>
        <w:br/>
      </w:r>
      <w:r>
        <w:rPr>
          <w:b/>
          <w:bCs/>
        </w:rPr>
        <w:t xml:space="preserve">Termin nadsyłania kart zgłoszenia - w nieprzekraczalnym terminie do dnia </w:t>
      </w:r>
      <w:r w:rsidR="00F0453F">
        <w:rPr>
          <w:b/>
          <w:bCs/>
        </w:rPr>
        <w:t>2</w:t>
      </w:r>
      <w:r w:rsidR="009E56E2">
        <w:rPr>
          <w:b/>
          <w:bCs/>
        </w:rPr>
        <w:t>5</w:t>
      </w:r>
      <w:r>
        <w:rPr>
          <w:b/>
          <w:bCs/>
        </w:rPr>
        <w:t xml:space="preserve"> lipca 202</w:t>
      </w:r>
      <w:r w:rsidR="009E56E2">
        <w:rPr>
          <w:b/>
          <w:bCs/>
        </w:rPr>
        <w:t>2</w:t>
      </w:r>
      <w:r>
        <w:rPr>
          <w:b/>
          <w:bCs/>
        </w:rPr>
        <w:t xml:space="preserve"> roku. </w:t>
      </w:r>
      <w:r>
        <w:br/>
      </w:r>
      <w:r>
        <w:br/>
      </w:r>
      <w:r>
        <w:rPr>
          <w:b/>
          <w:bCs/>
        </w:rPr>
        <w:t xml:space="preserve">Zgłoszenia należy przesyłać na adres: </w:t>
      </w:r>
      <w:r>
        <w:br/>
        <w:t xml:space="preserve">Urząd Marszałkowski Województwa Dolnośląskiego </w:t>
      </w:r>
      <w:r>
        <w:br/>
        <w:t xml:space="preserve">Wydział Obszarów Wiejskich </w:t>
      </w:r>
      <w:r>
        <w:br/>
        <w:t xml:space="preserve">Wybrzeże J. Słowackiego 12-14 </w:t>
      </w:r>
      <w:r>
        <w:br/>
        <w:t xml:space="preserve">50 – 411 Wrocław </w:t>
      </w:r>
      <w:r>
        <w:br/>
        <w:t xml:space="preserve">z dopiskiem: „Nasze Kulinarne Dziedzictwo”  </w:t>
      </w:r>
      <w:r>
        <w:br/>
        <w:t xml:space="preserve">oraz równocześnie na adres e-mail: </w:t>
      </w:r>
      <w:hyperlink r:id="rId8" w:tooltip="dziedzictwo.kulinarne@dolnyslask.pl" w:history="1">
        <w:r>
          <w:rPr>
            <w:rStyle w:val="Hipercze"/>
          </w:rPr>
          <w:t>dziedzictwo.kulinarne@dolnyslask.pl</w:t>
        </w:r>
      </w:hyperlink>
      <w:r>
        <w:t xml:space="preserve"> (skany kart zgłoszenia oraz wersje edytowalne). </w:t>
      </w:r>
    </w:p>
    <w:p w14:paraId="0775FAA3" w14:textId="4A06AF75" w:rsidR="006917D5" w:rsidRDefault="00262057" w:rsidP="006917D5">
      <w:pPr>
        <w:pStyle w:val="bodytext"/>
      </w:pPr>
      <w:r>
        <w:br/>
      </w:r>
      <w:r w:rsidR="00957512">
        <w:rPr>
          <w:rFonts w:asciiTheme="minorHAnsi" w:hAnsiTheme="minorHAnsi"/>
        </w:rPr>
        <w:t xml:space="preserve">Informacje na temat konkursu można uzyskać pod numerem telefonu 71 776 90 30 lub 71 770 44 69, e-mail: </w:t>
      </w:r>
      <w:hyperlink r:id="rId9" w:tooltip="dziedzictwo.kulinarne@dolnyslask.pl" w:history="1">
        <w:r w:rsidR="00957512">
          <w:rPr>
            <w:rStyle w:val="Hipercze"/>
            <w:rFonts w:asciiTheme="minorHAnsi" w:hAnsiTheme="minorHAnsi"/>
          </w:rPr>
          <w:t>dziedzictwo.kulinarne@dolnyslask.pl</w:t>
        </w:r>
      </w:hyperlink>
      <w:r w:rsidR="00957512">
        <w:rPr>
          <w:rFonts w:asciiTheme="minorHAnsi" w:hAnsiTheme="minorHAnsi"/>
        </w:rPr>
        <w:t>.</w:t>
      </w:r>
    </w:p>
    <w:p w14:paraId="77D6528D" w14:textId="77777777" w:rsidR="006917D5" w:rsidRDefault="006917D5" w:rsidP="00262057">
      <w:pPr>
        <w:pStyle w:val="bodytext"/>
      </w:pPr>
    </w:p>
    <w:p w14:paraId="527FF956" w14:textId="77777777" w:rsidR="002B3483" w:rsidRDefault="002B3483"/>
    <w:sectPr w:rsidR="002B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8D7D0" w14:textId="77777777" w:rsidR="000E5689" w:rsidRDefault="000E5689" w:rsidP="00262057">
      <w:pPr>
        <w:spacing w:after="0" w:line="240" w:lineRule="auto"/>
      </w:pPr>
      <w:r>
        <w:separator/>
      </w:r>
    </w:p>
  </w:endnote>
  <w:endnote w:type="continuationSeparator" w:id="0">
    <w:p w14:paraId="3B80C528" w14:textId="77777777" w:rsidR="000E5689" w:rsidRDefault="000E5689" w:rsidP="0026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284A5" w14:textId="77777777" w:rsidR="000E5689" w:rsidRDefault="000E5689" w:rsidP="00262057">
      <w:pPr>
        <w:spacing w:after="0" w:line="240" w:lineRule="auto"/>
      </w:pPr>
      <w:r>
        <w:separator/>
      </w:r>
    </w:p>
  </w:footnote>
  <w:footnote w:type="continuationSeparator" w:id="0">
    <w:p w14:paraId="6702ADC9" w14:textId="77777777" w:rsidR="000E5689" w:rsidRDefault="000E5689" w:rsidP="00262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57"/>
    <w:rsid w:val="000573C5"/>
    <w:rsid w:val="000E5689"/>
    <w:rsid w:val="00227A5D"/>
    <w:rsid w:val="00262057"/>
    <w:rsid w:val="002B3483"/>
    <w:rsid w:val="00337073"/>
    <w:rsid w:val="0055575B"/>
    <w:rsid w:val="006917D5"/>
    <w:rsid w:val="0088110B"/>
    <w:rsid w:val="008C71F3"/>
    <w:rsid w:val="00957512"/>
    <w:rsid w:val="009E56E2"/>
    <w:rsid w:val="00D83603"/>
    <w:rsid w:val="00E128E7"/>
    <w:rsid w:val="00E17A3A"/>
    <w:rsid w:val="00F0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2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26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205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057"/>
  </w:style>
  <w:style w:type="paragraph" w:styleId="Stopka">
    <w:name w:val="footer"/>
    <w:basedOn w:val="Normalny"/>
    <w:link w:val="StopkaZnak"/>
    <w:uiPriority w:val="99"/>
    <w:unhideWhenUsed/>
    <w:rsid w:val="0026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057"/>
  </w:style>
  <w:style w:type="character" w:customStyle="1" w:styleId="Nagwek1Znak">
    <w:name w:val="Nagłówek 1 Znak"/>
    <w:basedOn w:val="Domylnaczcionkaakapitu"/>
    <w:link w:val="Nagwek1"/>
    <w:uiPriority w:val="9"/>
    <w:rsid w:val="002620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2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26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205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057"/>
  </w:style>
  <w:style w:type="paragraph" w:styleId="Stopka">
    <w:name w:val="footer"/>
    <w:basedOn w:val="Normalny"/>
    <w:link w:val="StopkaZnak"/>
    <w:uiPriority w:val="99"/>
    <w:unhideWhenUsed/>
    <w:rsid w:val="0026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057"/>
  </w:style>
  <w:style w:type="character" w:customStyle="1" w:styleId="Nagwek1Znak">
    <w:name w:val="Nagłówek 1 Znak"/>
    <w:basedOn w:val="Domylnaczcionkaakapitu"/>
    <w:link w:val="Nagwek1"/>
    <w:uiPriority w:val="9"/>
    <w:rsid w:val="002620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dzictwo.kulinarne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ziedzictwo.kulinarne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Steć</dc:creator>
  <cp:lastModifiedBy>Hanna Gierczak</cp:lastModifiedBy>
  <cp:revision>5</cp:revision>
  <dcterms:created xsi:type="dcterms:W3CDTF">2022-07-13T09:58:00Z</dcterms:created>
  <dcterms:modified xsi:type="dcterms:W3CDTF">2022-07-13T10:23:00Z</dcterms:modified>
</cp:coreProperties>
</file>