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D374" w14:textId="77777777" w:rsidR="009024DC" w:rsidRPr="005C5674" w:rsidRDefault="009024DC" w:rsidP="009024DC">
      <w:pPr>
        <w:spacing w:line="264" w:lineRule="auto"/>
        <w:jc w:val="right"/>
        <w:rPr>
          <w:rFonts w:ascii="Century Gothic" w:hAnsi="Century Gothic"/>
          <w:bCs/>
          <w:sz w:val="16"/>
          <w:szCs w:val="16"/>
        </w:rPr>
      </w:pPr>
      <w:r w:rsidRPr="005C5674">
        <w:rPr>
          <w:rFonts w:ascii="Century Gothic" w:hAnsi="Century Gothic"/>
          <w:bCs/>
          <w:sz w:val="16"/>
          <w:szCs w:val="16"/>
        </w:rPr>
        <w:t xml:space="preserve">Załącznik nr </w:t>
      </w:r>
      <w:r>
        <w:rPr>
          <w:rFonts w:ascii="Century Gothic" w:hAnsi="Century Gothic"/>
          <w:bCs/>
          <w:sz w:val="16"/>
          <w:szCs w:val="16"/>
        </w:rPr>
        <w:t>2</w:t>
      </w:r>
      <w:r w:rsidRPr="005C5674">
        <w:rPr>
          <w:rFonts w:ascii="Century Gothic" w:hAnsi="Century Gothic"/>
          <w:bCs/>
          <w:sz w:val="16"/>
          <w:szCs w:val="16"/>
        </w:rPr>
        <w:t xml:space="preserve"> do Regulaminu rekrutacji i uczestnictwa w działaniach </w:t>
      </w:r>
      <w:r>
        <w:rPr>
          <w:rFonts w:ascii="Century Gothic" w:hAnsi="Century Gothic"/>
          <w:bCs/>
          <w:sz w:val="16"/>
          <w:szCs w:val="16"/>
        </w:rPr>
        <w:t xml:space="preserve">poza </w:t>
      </w:r>
      <w:r w:rsidRPr="005C5674">
        <w:rPr>
          <w:rFonts w:ascii="Century Gothic" w:hAnsi="Century Gothic"/>
          <w:bCs/>
          <w:sz w:val="16"/>
          <w:szCs w:val="16"/>
        </w:rPr>
        <w:t xml:space="preserve">ścieżką finansową projektu </w:t>
      </w:r>
      <w:r w:rsidRPr="005C5674">
        <w:rPr>
          <w:rFonts w:ascii="Century Gothic" w:hAnsi="Century Gothic"/>
          <w:bCs/>
          <w:sz w:val="16"/>
          <w:szCs w:val="16"/>
        </w:rPr>
        <w:br/>
        <w:t xml:space="preserve">pn. „OWES dla subregionu </w:t>
      </w:r>
      <w:r>
        <w:rPr>
          <w:rFonts w:ascii="Century Gothic" w:hAnsi="Century Gothic"/>
          <w:bCs/>
          <w:sz w:val="16"/>
          <w:szCs w:val="16"/>
        </w:rPr>
        <w:t>jeleniogórskiego</w:t>
      </w:r>
      <w:r w:rsidRPr="005C5674">
        <w:rPr>
          <w:rFonts w:ascii="Century Gothic" w:hAnsi="Century Gothic"/>
          <w:bCs/>
          <w:sz w:val="16"/>
          <w:szCs w:val="16"/>
        </w:rPr>
        <w:t>”</w:t>
      </w:r>
    </w:p>
    <w:p w14:paraId="5505C84E" w14:textId="77777777" w:rsidR="009024DC" w:rsidRPr="005C5674" w:rsidRDefault="009024DC" w:rsidP="009024DC">
      <w:pPr>
        <w:spacing w:line="264" w:lineRule="auto"/>
        <w:jc w:val="right"/>
        <w:rPr>
          <w:rFonts w:ascii="Century Gothic" w:hAnsi="Century Gothic"/>
          <w:bCs/>
        </w:rPr>
      </w:pPr>
    </w:p>
    <w:p w14:paraId="59E236E5" w14:textId="77777777" w:rsidR="009024DC" w:rsidRDefault="009024DC" w:rsidP="009024DC">
      <w:pPr>
        <w:spacing w:line="264" w:lineRule="auto"/>
        <w:ind w:left="708"/>
        <w:jc w:val="center"/>
        <w:rPr>
          <w:rFonts w:ascii="Century Gothic" w:hAnsi="Century Gothic"/>
          <w:b/>
          <w:sz w:val="22"/>
          <w:szCs w:val="22"/>
        </w:rPr>
      </w:pPr>
      <w:r w:rsidRPr="005C5674">
        <w:rPr>
          <w:rFonts w:ascii="Century Gothic" w:hAnsi="Century Gothic"/>
          <w:b/>
          <w:sz w:val="22"/>
          <w:szCs w:val="22"/>
        </w:rPr>
        <w:t xml:space="preserve">UMOWA </w:t>
      </w:r>
      <w:r>
        <w:rPr>
          <w:rFonts w:ascii="Century Gothic" w:hAnsi="Century Gothic"/>
          <w:b/>
          <w:sz w:val="22"/>
          <w:szCs w:val="22"/>
        </w:rPr>
        <w:t>NR………………………………………………</w:t>
      </w:r>
    </w:p>
    <w:p w14:paraId="5660D1DF" w14:textId="77777777" w:rsidR="009024DC" w:rsidRPr="005C5674" w:rsidRDefault="009024DC" w:rsidP="009024DC">
      <w:pPr>
        <w:spacing w:line="264" w:lineRule="auto"/>
        <w:ind w:left="708"/>
        <w:jc w:val="center"/>
        <w:rPr>
          <w:rFonts w:ascii="Century Gothic" w:hAnsi="Century Gothic"/>
          <w:b/>
        </w:rPr>
      </w:pPr>
      <w:r w:rsidRPr="005C5674">
        <w:rPr>
          <w:rFonts w:ascii="Century Gothic" w:hAnsi="Century Gothic"/>
          <w:b/>
          <w:sz w:val="22"/>
          <w:szCs w:val="22"/>
        </w:rPr>
        <w:t>O ŚWIADCZENIE USŁUG SZKOLENIOWO - DORADCZ</w:t>
      </w:r>
      <w:r>
        <w:rPr>
          <w:rFonts w:ascii="Century Gothic" w:hAnsi="Century Gothic"/>
          <w:b/>
          <w:sz w:val="22"/>
          <w:szCs w:val="22"/>
        </w:rPr>
        <w:t>YCH</w:t>
      </w:r>
    </w:p>
    <w:p w14:paraId="5B603A51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</w:rPr>
      </w:pPr>
    </w:p>
    <w:p w14:paraId="75EEA74A" w14:textId="77777777" w:rsidR="00FA4118" w:rsidRDefault="00FA4118" w:rsidP="00FA4118">
      <w:pPr>
        <w:pStyle w:val="Style5"/>
        <w:widowControl/>
        <w:spacing w:before="144" w:line="240" w:lineRule="auto"/>
        <w:ind w:right="-2"/>
        <w:jc w:val="left"/>
        <w:rPr>
          <w:rStyle w:val="FontStyle40"/>
          <w:rFonts w:ascii="Century Gothic" w:hAnsi="Century Gothic" w:cs="Tahoma"/>
          <w:bCs w:val="0"/>
          <w:sz w:val="20"/>
          <w:szCs w:val="20"/>
        </w:rPr>
      </w:pPr>
      <w:r w:rsidRPr="005B6557">
        <w:rPr>
          <w:rStyle w:val="FontStyle40"/>
          <w:rFonts w:ascii="Century Gothic" w:hAnsi="Century Gothic" w:cs="Tahoma"/>
          <w:b w:val="0"/>
          <w:sz w:val="20"/>
          <w:szCs w:val="20"/>
        </w:rPr>
        <w:t>zawarta w …………………………………. w dniu …………………… roku pomiędzy</w:t>
      </w:r>
      <w:r>
        <w:rPr>
          <w:rStyle w:val="FontStyle40"/>
          <w:rFonts w:ascii="Century Gothic" w:hAnsi="Century Gothic" w:cs="Tahoma"/>
          <w:b w:val="0"/>
          <w:sz w:val="20"/>
          <w:szCs w:val="20"/>
        </w:rPr>
        <w:t xml:space="preserve"> Realizatorem projektu</w:t>
      </w:r>
      <w:r w:rsidRPr="005B6557">
        <w:rPr>
          <w:rStyle w:val="FontStyle40"/>
          <w:rFonts w:ascii="Century Gothic" w:hAnsi="Century Gothic" w:cs="Tahoma"/>
          <w:b w:val="0"/>
          <w:sz w:val="20"/>
          <w:szCs w:val="20"/>
        </w:rPr>
        <w:t>:</w:t>
      </w:r>
      <w:r w:rsidRPr="005B6557">
        <w:rPr>
          <w:rStyle w:val="FontStyle40"/>
          <w:rFonts w:ascii="Century Gothic" w:hAnsi="Century Gothic" w:cs="Tahoma"/>
          <w:b w:val="0"/>
          <w:sz w:val="20"/>
          <w:szCs w:val="20"/>
        </w:rPr>
        <w:br/>
      </w:r>
    </w:p>
    <w:p w14:paraId="5F94CB60" w14:textId="77777777" w:rsidR="00FA4118" w:rsidRDefault="00FA4118" w:rsidP="00FA4118">
      <w:pPr>
        <w:pStyle w:val="Style5"/>
        <w:widowControl/>
        <w:spacing w:before="144" w:line="240" w:lineRule="auto"/>
        <w:ind w:right="-2"/>
        <w:jc w:val="left"/>
        <w:rPr>
          <w:rStyle w:val="FontStyle40"/>
          <w:rFonts w:ascii="Century Gothic" w:hAnsi="Century Gothic" w:cs="Tahoma"/>
          <w:bCs w:val="0"/>
          <w:sz w:val="20"/>
          <w:szCs w:val="20"/>
        </w:rPr>
      </w:pPr>
      <w:r>
        <w:rPr>
          <w:rStyle w:val="FontStyle40"/>
          <w:rFonts w:ascii="Century Gothic" w:hAnsi="Century Gothic" w:cs="Tahoma"/>
          <w:bCs w:val="0"/>
          <w:sz w:val="20"/>
          <w:szCs w:val="20"/>
        </w:rPr>
        <w:t>Legnickim Stowarzyszeniem Inicjatyw Obywatelskich</w:t>
      </w:r>
      <w:r>
        <w:rPr>
          <w:rStyle w:val="FontStyle40"/>
          <w:rFonts w:ascii="Century Gothic" w:hAnsi="Century Gothic" w:cs="Tahoma"/>
          <w:bCs w:val="0"/>
          <w:sz w:val="20"/>
          <w:szCs w:val="20"/>
        </w:rPr>
        <w:br/>
      </w:r>
      <w:r>
        <w:rPr>
          <w:rStyle w:val="FontStyle40"/>
          <w:rFonts w:ascii="Century Gothic" w:hAnsi="Century Gothic" w:cs="Tahoma"/>
          <w:b w:val="0"/>
          <w:sz w:val="20"/>
          <w:szCs w:val="20"/>
        </w:rPr>
        <w:t>z siedzibą w Legnicy (59-220) przy ul. T. Kościuszki 25/1</w:t>
      </w:r>
      <w:r>
        <w:rPr>
          <w:rStyle w:val="FontStyle40"/>
          <w:rFonts w:ascii="Century Gothic" w:hAnsi="Century Gothic" w:cs="Tahoma"/>
          <w:b w:val="0"/>
          <w:sz w:val="20"/>
          <w:szCs w:val="20"/>
        </w:rPr>
        <w:br/>
        <w:t>NIP 6912309196</w:t>
      </w:r>
      <w:r>
        <w:rPr>
          <w:rStyle w:val="FontStyle40"/>
          <w:rFonts w:ascii="Century Gothic" w:hAnsi="Century Gothic" w:cs="Tahoma"/>
          <w:b w:val="0"/>
          <w:sz w:val="20"/>
          <w:szCs w:val="20"/>
        </w:rPr>
        <w:br/>
        <w:t>reprezentowanym przez:</w:t>
      </w:r>
      <w:r>
        <w:rPr>
          <w:rStyle w:val="FontStyle40"/>
          <w:rFonts w:ascii="Century Gothic" w:hAnsi="Century Gothic" w:cs="Tahoma"/>
          <w:b w:val="0"/>
          <w:sz w:val="20"/>
          <w:szCs w:val="20"/>
        </w:rPr>
        <w:br/>
        <w:t>Katarzynę Matijczak – Przewodnicząca Stowarzyszenia</w:t>
      </w:r>
      <w:r>
        <w:rPr>
          <w:rStyle w:val="FontStyle40"/>
          <w:rFonts w:ascii="Century Gothic" w:hAnsi="Century Gothic" w:cs="Tahoma"/>
          <w:b w:val="0"/>
          <w:sz w:val="20"/>
          <w:szCs w:val="20"/>
        </w:rPr>
        <w:br/>
        <w:t>Grzegorza Wala – Wiceprzewodniczącego Stowarzyszenia</w:t>
      </w:r>
      <w:r>
        <w:rPr>
          <w:rStyle w:val="FontStyle40"/>
          <w:rFonts w:ascii="Century Gothic" w:hAnsi="Century Gothic" w:cs="Tahoma"/>
          <w:b w:val="0"/>
          <w:sz w:val="20"/>
          <w:szCs w:val="20"/>
        </w:rPr>
        <w:br/>
        <w:t xml:space="preserve">zwanym dalej </w:t>
      </w:r>
      <w:r>
        <w:rPr>
          <w:rStyle w:val="FontStyle40"/>
          <w:rFonts w:ascii="Century Gothic" w:hAnsi="Century Gothic" w:cs="Tahoma"/>
          <w:bCs w:val="0"/>
          <w:sz w:val="20"/>
          <w:szCs w:val="20"/>
        </w:rPr>
        <w:t>Liderem</w:t>
      </w:r>
    </w:p>
    <w:p w14:paraId="6A4B07B3" w14:textId="77777777" w:rsidR="00FA4118" w:rsidRPr="009A04B8" w:rsidRDefault="00FA4118" w:rsidP="00FA4118">
      <w:pPr>
        <w:pStyle w:val="Style5"/>
        <w:widowControl/>
        <w:spacing w:before="144" w:line="240" w:lineRule="auto"/>
        <w:ind w:right="-2"/>
        <w:jc w:val="left"/>
        <w:rPr>
          <w:rStyle w:val="FontStyle40"/>
          <w:rFonts w:ascii="Century Gothic" w:hAnsi="Century Gothic" w:cs="Tahoma"/>
          <w:bCs w:val="0"/>
          <w:sz w:val="20"/>
          <w:szCs w:val="20"/>
        </w:rPr>
      </w:pPr>
      <w:r>
        <w:rPr>
          <w:rStyle w:val="FontStyle40"/>
          <w:rFonts w:ascii="Century Gothic" w:hAnsi="Century Gothic" w:cs="Tahoma"/>
          <w:bCs w:val="0"/>
          <w:sz w:val="20"/>
          <w:szCs w:val="20"/>
        </w:rPr>
        <w:t>oraz</w:t>
      </w:r>
    </w:p>
    <w:p w14:paraId="5B735875" w14:textId="77777777" w:rsidR="00FA4118" w:rsidRPr="005B6557" w:rsidRDefault="00FA4118" w:rsidP="00FA4118">
      <w:pPr>
        <w:pStyle w:val="Style5"/>
        <w:widowControl/>
        <w:spacing w:before="144" w:line="240" w:lineRule="auto"/>
        <w:ind w:right="-2"/>
        <w:jc w:val="left"/>
        <w:rPr>
          <w:rStyle w:val="FontStyle40"/>
          <w:rFonts w:ascii="Century Gothic" w:hAnsi="Century Gothic" w:cs="Tahoma"/>
          <w:b w:val="0"/>
          <w:sz w:val="20"/>
          <w:szCs w:val="20"/>
        </w:rPr>
      </w:pPr>
      <w:r>
        <w:rPr>
          <w:rStyle w:val="FontStyle40"/>
          <w:rFonts w:ascii="Century Gothic" w:hAnsi="Century Gothic" w:cs="Tahoma"/>
          <w:bCs w:val="0"/>
          <w:sz w:val="20"/>
          <w:szCs w:val="20"/>
        </w:rPr>
        <w:t>Sudeckim Instytutem Rozwoju Regionalnego</w:t>
      </w:r>
    </w:p>
    <w:p w14:paraId="73157910" w14:textId="77777777" w:rsidR="00FA4118" w:rsidRPr="005B6557" w:rsidRDefault="00FA4118" w:rsidP="00FA4118">
      <w:pPr>
        <w:pStyle w:val="Style5"/>
        <w:widowControl/>
        <w:spacing w:line="240" w:lineRule="auto"/>
        <w:jc w:val="left"/>
        <w:rPr>
          <w:rStyle w:val="FontStyle40"/>
          <w:rFonts w:ascii="Century Gothic" w:hAnsi="Century Gothic" w:cs="Tahoma"/>
          <w:b w:val="0"/>
          <w:sz w:val="20"/>
          <w:szCs w:val="20"/>
        </w:rPr>
      </w:pPr>
      <w:r>
        <w:rPr>
          <w:rStyle w:val="FontStyle40"/>
          <w:rFonts w:ascii="Century Gothic" w:hAnsi="Century Gothic" w:cs="Tahoma"/>
          <w:b w:val="0"/>
          <w:sz w:val="20"/>
          <w:szCs w:val="20"/>
        </w:rPr>
        <w:t>z siedzibą w Świdnicy (58-100) przy u</w:t>
      </w:r>
      <w:r w:rsidRPr="005B6557">
        <w:rPr>
          <w:rStyle w:val="FontStyle40"/>
          <w:rFonts w:ascii="Century Gothic" w:hAnsi="Century Gothic" w:cs="Tahoma"/>
          <w:b w:val="0"/>
          <w:sz w:val="20"/>
          <w:szCs w:val="20"/>
        </w:rPr>
        <w:t xml:space="preserve">l. </w:t>
      </w:r>
      <w:r>
        <w:rPr>
          <w:rStyle w:val="FontStyle40"/>
          <w:rFonts w:ascii="Century Gothic" w:hAnsi="Century Gothic" w:cs="Tahoma"/>
          <w:b w:val="0"/>
          <w:sz w:val="20"/>
          <w:szCs w:val="20"/>
        </w:rPr>
        <w:t>Długiej 6</w:t>
      </w:r>
    </w:p>
    <w:p w14:paraId="19D23E9F" w14:textId="77777777" w:rsidR="00FA4118" w:rsidRDefault="00FA4118" w:rsidP="00FA4118">
      <w:pPr>
        <w:pStyle w:val="Style5"/>
        <w:widowControl/>
        <w:spacing w:line="240" w:lineRule="auto"/>
        <w:jc w:val="left"/>
        <w:rPr>
          <w:rStyle w:val="FontStyle40"/>
          <w:rFonts w:ascii="Century Gothic" w:hAnsi="Century Gothic" w:cs="Tahoma"/>
          <w:b w:val="0"/>
          <w:sz w:val="20"/>
          <w:szCs w:val="20"/>
        </w:rPr>
      </w:pPr>
      <w:r w:rsidRPr="005B6557">
        <w:rPr>
          <w:rStyle w:val="FontStyle40"/>
          <w:rFonts w:ascii="Century Gothic" w:hAnsi="Century Gothic" w:cs="Tahoma"/>
          <w:b w:val="0"/>
          <w:sz w:val="20"/>
          <w:szCs w:val="20"/>
        </w:rPr>
        <w:t xml:space="preserve">NIP: </w:t>
      </w:r>
      <w:r>
        <w:rPr>
          <w:rStyle w:val="FontStyle40"/>
          <w:rFonts w:ascii="Century Gothic" w:hAnsi="Century Gothic" w:cs="Tahoma"/>
          <w:b w:val="0"/>
          <w:sz w:val="20"/>
          <w:szCs w:val="20"/>
        </w:rPr>
        <w:t>8842529857</w:t>
      </w:r>
    </w:p>
    <w:p w14:paraId="31B90B24" w14:textId="77777777" w:rsidR="00FA4118" w:rsidRPr="005B6557" w:rsidRDefault="00FA4118" w:rsidP="00FA4118">
      <w:pPr>
        <w:pStyle w:val="Style5"/>
        <w:widowControl/>
        <w:spacing w:line="240" w:lineRule="auto"/>
        <w:jc w:val="left"/>
        <w:rPr>
          <w:rStyle w:val="FontStyle42"/>
          <w:rFonts w:ascii="Century Gothic" w:hAnsi="Century Gothic" w:cs="Tahoma"/>
          <w:bCs/>
          <w:sz w:val="20"/>
          <w:szCs w:val="20"/>
        </w:rPr>
      </w:pPr>
      <w:r w:rsidRPr="005B6557">
        <w:rPr>
          <w:rStyle w:val="FontStyle42"/>
          <w:rFonts w:ascii="Century Gothic" w:hAnsi="Century Gothic" w:cs="Tahoma"/>
          <w:sz w:val="20"/>
          <w:szCs w:val="20"/>
        </w:rPr>
        <w:t xml:space="preserve">reprezentowanym przez: </w:t>
      </w:r>
      <w:r>
        <w:rPr>
          <w:rStyle w:val="FontStyle42"/>
          <w:rFonts w:ascii="Century Gothic" w:hAnsi="Century Gothic" w:cs="Tahoma"/>
          <w:sz w:val="20"/>
          <w:szCs w:val="20"/>
        </w:rPr>
        <w:t>Joannę Drapała – Prezes Zarządu</w:t>
      </w:r>
    </w:p>
    <w:p w14:paraId="22ED3275" w14:textId="77777777" w:rsidR="00FA4118" w:rsidRDefault="00FA4118" w:rsidP="00FA4118">
      <w:pPr>
        <w:pStyle w:val="Style9"/>
        <w:widowControl/>
        <w:tabs>
          <w:tab w:val="left" w:pos="720"/>
        </w:tabs>
        <w:spacing w:line="240" w:lineRule="auto"/>
        <w:ind w:left="360" w:right="3686" w:hanging="360"/>
        <w:rPr>
          <w:rStyle w:val="FontStyle42"/>
          <w:rFonts w:ascii="Century Gothic" w:hAnsi="Century Gothic"/>
          <w:sz w:val="20"/>
          <w:szCs w:val="20"/>
        </w:rPr>
      </w:pPr>
      <w:r w:rsidRPr="005B6557">
        <w:rPr>
          <w:rStyle w:val="FontStyle42"/>
          <w:rFonts w:ascii="Century Gothic" w:hAnsi="Century Gothic"/>
          <w:sz w:val="20"/>
          <w:szCs w:val="20"/>
        </w:rPr>
        <w:t>zwan</w:t>
      </w:r>
      <w:r>
        <w:rPr>
          <w:rStyle w:val="FontStyle42"/>
          <w:rFonts w:ascii="Century Gothic" w:hAnsi="Century Gothic"/>
          <w:sz w:val="20"/>
          <w:szCs w:val="20"/>
        </w:rPr>
        <w:t>ym</w:t>
      </w:r>
      <w:r w:rsidRPr="005B6557">
        <w:rPr>
          <w:rStyle w:val="FontStyle42"/>
          <w:rFonts w:ascii="Century Gothic" w:hAnsi="Century Gothic"/>
          <w:sz w:val="20"/>
          <w:szCs w:val="20"/>
        </w:rPr>
        <w:t xml:space="preserve"> dalej </w:t>
      </w:r>
      <w:r>
        <w:rPr>
          <w:rStyle w:val="FontStyle42"/>
          <w:rFonts w:ascii="Century Gothic" w:hAnsi="Century Gothic"/>
          <w:b/>
          <w:sz w:val="20"/>
          <w:szCs w:val="20"/>
        </w:rPr>
        <w:t>Partnerem</w:t>
      </w:r>
    </w:p>
    <w:p w14:paraId="69CAAB2A" w14:textId="77777777" w:rsidR="00FA4118" w:rsidRDefault="00FA4118" w:rsidP="00FA4118">
      <w:pPr>
        <w:pStyle w:val="Style12"/>
        <w:tabs>
          <w:tab w:val="left" w:leader="dot" w:pos="8496"/>
        </w:tabs>
        <w:spacing w:line="264" w:lineRule="auto"/>
        <w:rPr>
          <w:rStyle w:val="FontStyle40"/>
          <w:rFonts w:ascii="Century Gothic" w:hAnsi="Century Gothic" w:cs="Tahoma"/>
          <w:sz w:val="20"/>
          <w:szCs w:val="20"/>
        </w:rPr>
      </w:pPr>
      <w:r w:rsidRPr="009A04B8">
        <w:rPr>
          <w:rStyle w:val="FontStyle40"/>
          <w:rFonts w:ascii="Century Gothic" w:hAnsi="Century Gothic" w:cs="Tahoma"/>
          <w:sz w:val="20"/>
          <w:szCs w:val="20"/>
        </w:rPr>
        <w:t>a</w:t>
      </w:r>
    </w:p>
    <w:p w14:paraId="1085C65E" w14:textId="77777777" w:rsidR="00FA4118" w:rsidRDefault="00FA4118" w:rsidP="00FA4118">
      <w:pPr>
        <w:pStyle w:val="Style12"/>
        <w:tabs>
          <w:tab w:val="left" w:leader="dot" w:pos="8496"/>
        </w:tabs>
        <w:spacing w:line="264" w:lineRule="auto"/>
        <w:rPr>
          <w:rStyle w:val="FontStyle40"/>
          <w:rFonts w:ascii="Century Gothic" w:hAnsi="Century Gothic" w:cs="Tahoma"/>
          <w:sz w:val="20"/>
          <w:szCs w:val="20"/>
        </w:rPr>
      </w:pPr>
    </w:p>
    <w:p w14:paraId="69B01BA5" w14:textId="6B96308F" w:rsidR="009024DC" w:rsidRPr="005C5674" w:rsidRDefault="009024DC" w:rsidP="00FA4118">
      <w:pPr>
        <w:pStyle w:val="Style12"/>
        <w:tabs>
          <w:tab w:val="left" w:leader="dot" w:pos="8496"/>
        </w:tabs>
        <w:spacing w:line="264" w:lineRule="auto"/>
        <w:rPr>
          <w:rFonts w:ascii="Century Gothic" w:hAnsi="Century Gothic"/>
          <w:iCs/>
          <w:color w:val="000000"/>
          <w:sz w:val="20"/>
          <w:szCs w:val="20"/>
        </w:rPr>
      </w:pPr>
      <w:r w:rsidRPr="005C5674">
        <w:rPr>
          <w:rFonts w:ascii="Century Gothic" w:hAnsi="Century Gothic"/>
          <w:iCs/>
          <w:color w:val="000000"/>
          <w:sz w:val="20"/>
          <w:szCs w:val="20"/>
        </w:rPr>
        <w:t>Imię i Nazwisko/ Nazwa podmiotu*: ………………………………………</w:t>
      </w:r>
      <w:r w:rsidR="00525389">
        <w:rPr>
          <w:rFonts w:ascii="Century Gothic" w:hAnsi="Century Gothic"/>
          <w:iCs/>
          <w:color w:val="000000"/>
          <w:sz w:val="20"/>
          <w:szCs w:val="20"/>
        </w:rPr>
        <w:t>…</w:t>
      </w:r>
      <w:r w:rsidRPr="005C5674">
        <w:rPr>
          <w:rFonts w:ascii="Century Gothic" w:hAnsi="Century Gothic"/>
          <w:iCs/>
          <w:color w:val="000000"/>
          <w:sz w:val="20"/>
          <w:szCs w:val="20"/>
        </w:rPr>
        <w:t>………………………………………</w:t>
      </w:r>
      <w:r w:rsidR="00FA4118">
        <w:rPr>
          <w:rFonts w:ascii="Century Gothic" w:hAnsi="Century Gothic"/>
          <w:iCs/>
          <w:color w:val="000000"/>
          <w:sz w:val="20"/>
          <w:szCs w:val="20"/>
        </w:rPr>
        <w:t>.</w:t>
      </w:r>
      <w:r w:rsidRPr="005C5674">
        <w:rPr>
          <w:rFonts w:ascii="Century Gothic" w:hAnsi="Century Gothic"/>
          <w:iCs/>
          <w:color w:val="000000"/>
          <w:sz w:val="20"/>
          <w:szCs w:val="20"/>
        </w:rPr>
        <w:t>..</w:t>
      </w:r>
    </w:p>
    <w:p w14:paraId="24217045" w14:textId="4E8B9F79" w:rsidR="009024DC" w:rsidRPr="00614D17" w:rsidRDefault="009024DC" w:rsidP="009024DC">
      <w:pPr>
        <w:pStyle w:val="Style12"/>
        <w:tabs>
          <w:tab w:val="left" w:leader="dot" w:pos="8496"/>
        </w:tabs>
        <w:spacing w:line="264" w:lineRule="auto"/>
        <w:rPr>
          <w:rFonts w:ascii="Century Gothic" w:hAnsi="Century Gothic"/>
          <w:iCs/>
          <w:sz w:val="20"/>
          <w:szCs w:val="20"/>
          <w:lang w:val="en-GB"/>
        </w:rPr>
      </w:pPr>
      <w:proofErr w:type="spellStart"/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>Adres</w:t>
      </w:r>
      <w:proofErr w:type="spellEnd"/>
      <w:r w:rsidR="00FA4118">
        <w:rPr>
          <w:rFonts w:ascii="Century Gothic" w:hAnsi="Century Gothic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="00FA4118">
        <w:rPr>
          <w:rFonts w:ascii="Century Gothic" w:hAnsi="Century Gothic"/>
          <w:iCs/>
          <w:color w:val="000000"/>
          <w:sz w:val="20"/>
          <w:szCs w:val="20"/>
          <w:lang w:val="en-GB"/>
        </w:rPr>
        <w:t>zamieszkania</w:t>
      </w:r>
      <w:proofErr w:type="spellEnd"/>
      <w:r w:rsidR="00FA4118">
        <w:rPr>
          <w:rFonts w:ascii="Century Gothic" w:hAnsi="Century Gothic"/>
          <w:iCs/>
          <w:color w:val="000000"/>
          <w:sz w:val="20"/>
          <w:szCs w:val="20"/>
          <w:lang w:val="en-GB"/>
        </w:rPr>
        <w:t xml:space="preserve">/ </w:t>
      </w:r>
      <w:proofErr w:type="spellStart"/>
      <w:r w:rsidR="00FA4118">
        <w:rPr>
          <w:rFonts w:ascii="Century Gothic" w:hAnsi="Century Gothic"/>
          <w:iCs/>
          <w:color w:val="000000"/>
          <w:sz w:val="20"/>
          <w:szCs w:val="20"/>
          <w:lang w:val="en-GB"/>
        </w:rPr>
        <w:t>Adres</w:t>
      </w:r>
      <w:proofErr w:type="spellEnd"/>
      <w:r w:rsidR="00FA4118">
        <w:rPr>
          <w:rFonts w:ascii="Century Gothic" w:hAnsi="Century Gothic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="00FA4118">
        <w:rPr>
          <w:rFonts w:ascii="Century Gothic" w:hAnsi="Century Gothic"/>
          <w:iCs/>
          <w:color w:val="000000"/>
          <w:sz w:val="20"/>
          <w:szCs w:val="20"/>
          <w:lang w:val="en-GB"/>
        </w:rPr>
        <w:t>podmiotu</w:t>
      </w:r>
      <w:proofErr w:type="spellEnd"/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>:</w:t>
      </w:r>
      <w:r w:rsidR="00FA4118">
        <w:rPr>
          <w:rFonts w:ascii="Century Gothic" w:hAnsi="Century Gothic"/>
          <w:iCs/>
          <w:color w:val="000000"/>
          <w:sz w:val="20"/>
          <w:szCs w:val="20"/>
          <w:lang w:val="en-GB"/>
        </w:rPr>
        <w:t xml:space="preserve"> </w:t>
      </w:r>
      <w:r w:rsidR="00525389">
        <w:rPr>
          <w:rFonts w:ascii="Century Gothic" w:hAnsi="Century Gothic"/>
          <w:iCs/>
          <w:color w:val="000000"/>
          <w:sz w:val="20"/>
          <w:szCs w:val="20"/>
          <w:lang w:val="en-GB"/>
        </w:rPr>
        <w:t>…..</w:t>
      </w:r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>…</w:t>
      </w:r>
      <w:r>
        <w:rPr>
          <w:rFonts w:ascii="Century Gothic" w:hAnsi="Century Gothic"/>
          <w:iCs/>
          <w:color w:val="000000"/>
          <w:sz w:val="20"/>
          <w:szCs w:val="20"/>
          <w:lang w:val="en-GB"/>
        </w:rPr>
        <w:t>………………………..</w:t>
      </w:r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>………………………………………………..</w:t>
      </w:r>
    </w:p>
    <w:p w14:paraId="5995ED54" w14:textId="77777777" w:rsidR="00525389" w:rsidRDefault="009024DC" w:rsidP="009024DC">
      <w:pPr>
        <w:pStyle w:val="Style12"/>
        <w:tabs>
          <w:tab w:val="left" w:leader="dot" w:pos="8496"/>
        </w:tabs>
        <w:spacing w:line="264" w:lineRule="auto"/>
        <w:rPr>
          <w:rFonts w:ascii="Century Gothic" w:hAnsi="Century Gothic"/>
          <w:iCs/>
          <w:color w:val="000000"/>
          <w:sz w:val="20"/>
          <w:szCs w:val="20"/>
          <w:lang w:val="en-GB"/>
        </w:rPr>
      </w:pPr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>PESEL:</w:t>
      </w:r>
      <w:r w:rsidR="00525389">
        <w:rPr>
          <w:rFonts w:ascii="Century Gothic" w:hAnsi="Century Gothic"/>
          <w:iCs/>
          <w:color w:val="000000"/>
          <w:sz w:val="20"/>
          <w:szCs w:val="20"/>
          <w:lang w:val="en-GB"/>
        </w:rPr>
        <w:t xml:space="preserve"> </w:t>
      </w:r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 xml:space="preserve">……………………………… </w:t>
      </w:r>
    </w:p>
    <w:p w14:paraId="6739412E" w14:textId="77777777" w:rsidR="00525389" w:rsidRDefault="009024DC" w:rsidP="009024DC">
      <w:pPr>
        <w:pStyle w:val="Style12"/>
        <w:tabs>
          <w:tab w:val="left" w:leader="dot" w:pos="8496"/>
        </w:tabs>
        <w:spacing w:line="264" w:lineRule="auto"/>
        <w:rPr>
          <w:rFonts w:ascii="Century Gothic" w:hAnsi="Century Gothic"/>
          <w:iCs/>
          <w:color w:val="000000"/>
          <w:sz w:val="20"/>
          <w:szCs w:val="20"/>
          <w:lang w:val="en-GB"/>
        </w:rPr>
      </w:pPr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>NIP*</w:t>
      </w:r>
      <w:r w:rsidRPr="005C5674">
        <w:rPr>
          <w:rStyle w:val="Odwoanieprzypisudolnego"/>
          <w:rFonts w:ascii="Century Gothic" w:hAnsi="Century Gothic"/>
          <w:iCs/>
          <w:color w:val="000000"/>
          <w:sz w:val="20"/>
          <w:szCs w:val="20"/>
        </w:rPr>
        <w:footnoteReference w:id="1"/>
      </w:r>
    </w:p>
    <w:p w14:paraId="74B97A87" w14:textId="77777777" w:rsidR="00525389" w:rsidRDefault="00525389" w:rsidP="009024DC">
      <w:pPr>
        <w:pStyle w:val="Style12"/>
        <w:tabs>
          <w:tab w:val="left" w:leader="dot" w:pos="8496"/>
        </w:tabs>
        <w:spacing w:line="264" w:lineRule="auto"/>
        <w:rPr>
          <w:rFonts w:ascii="Century Gothic" w:hAnsi="Century Gothic"/>
          <w:iCs/>
          <w:color w:val="000000"/>
          <w:sz w:val="20"/>
          <w:szCs w:val="20"/>
          <w:lang w:val="en-GB"/>
        </w:rPr>
      </w:pPr>
      <w:r>
        <w:rPr>
          <w:rFonts w:ascii="Century Gothic" w:hAnsi="Century Gothic"/>
          <w:iCs/>
          <w:color w:val="000000"/>
          <w:sz w:val="20"/>
          <w:szCs w:val="20"/>
          <w:lang w:val="en-GB"/>
        </w:rPr>
        <w:t>REGON</w:t>
      </w:r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>*</w:t>
      </w:r>
      <w:r w:rsidRPr="005C5674">
        <w:rPr>
          <w:rStyle w:val="Odwoanieprzypisudolnego"/>
          <w:rFonts w:ascii="Century Gothic" w:hAnsi="Century Gothic"/>
          <w:iCs/>
          <w:color w:val="000000"/>
          <w:sz w:val="20"/>
          <w:szCs w:val="20"/>
        </w:rPr>
        <w:footnoteReference w:id="2"/>
      </w:r>
    </w:p>
    <w:p w14:paraId="31DCCD0D" w14:textId="0A9E842F" w:rsidR="009024DC" w:rsidRPr="00614D17" w:rsidRDefault="009024DC" w:rsidP="009024DC">
      <w:pPr>
        <w:pStyle w:val="Style12"/>
        <w:tabs>
          <w:tab w:val="left" w:leader="dot" w:pos="8496"/>
        </w:tabs>
        <w:spacing w:line="264" w:lineRule="auto"/>
        <w:rPr>
          <w:rStyle w:val="FontStyle42"/>
          <w:rFonts w:ascii="Century Gothic" w:hAnsi="Century Gothic"/>
          <w:sz w:val="20"/>
          <w:szCs w:val="20"/>
          <w:lang w:val="en-GB"/>
        </w:rPr>
      </w:pPr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>e-mail:………………………………………</w:t>
      </w:r>
      <w:r>
        <w:rPr>
          <w:rFonts w:ascii="Century Gothic" w:hAnsi="Century Gothic"/>
          <w:iCs/>
          <w:color w:val="000000"/>
          <w:sz w:val="20"/>
          <w:szCs w:val="20"/>
          <w:lang w:val="en-GB"/>
        </w:rPr>
        <w:t>…..</w:t>
      </w:r>
      <w:r w:rsidRPr="00614D17">
        <w:rPr>
          <w:rFonts w:ascii="Century Gothic" w:hAnsi="Century Gothic"/>
          <w:iCs/>
          <w:color w:val="000000"/>
          <w:sz w:val="20"/>
          <w:szCs w:val="20"/>
          <w:lang w:val="en-GB"/>
        </w:rPr>
        <w:t>.</w:t>
      </w:r>
    </w:p>
    <w:p w14:paraId="6613DE85" w14:textId="77777777" w:rsidR="00B5315D" w:rsidRDefault="009024DC" w:rsidP="009024DC">
      <w:pPr>
        <w:suppressAutoHyphens/>
        <w:spacing w:line="264" w:lineRule="auto"/>
        <w:jc w:val="both"/>
        <w:rPr>
          <w:rFonts w:ascii="Century Gothic" w:hAnsi="Century Gothic"/>
          <w:iCs/>
          <w:color w:val="000000"/>
          <w:lang w:val="en-GB"/>
        </w:rPr>
      </w:pPr>
      <w:r w:rsidRPr="005C5674">
        <w:rPr>
          <w:rFonts w:ascii="Century Gothic" w:eastAsia="Lucida Sans Unicode" w:hAnsi="Century Gothic"/>
        </w:rPr>
        <w:t>reprezentowanym/</w:t>
      </w:r>
      <w:proofErr w:type="spellStart"/>
      <w:r w:rsidRPr="005C5674">
        <w:rPr>
          <w:rFonts w:ascii="Century Gothic" w:eastAsia="Lucida Sans Unicode" w:hAnsi="Century Gothic"/>
        </w:rPr>
        <w:t>ną</w:t>
      </w:r>
      <w:proofErr w:type="spellEnd"/>
      <w:r w:rsidRPr="005C5674">
        <w:rPr>
          <w:rFonts w:ascii="Century Gothic" w:eastAsia="Lucida Sans Unicode" w:hAnsi="Century Gothic"/>
        </w:rPr>
        <w:t xml:space="preserve"> przez (w przypadku podmiotu)</w:t>
      </w:r>
      <w:r w:rsidR="00352646" w:rsidRPr="00614D17">
        <w:rPr>
          <w:rFonts w:ascii="Century Gothic" w:hAnsi="Century Gothic"/>
          <w:iCs/>
          <w:color w:val="000000"/>
          <w:lang w:val="en-GB"/>
        </w:rPr>
        <w:t>*</w:t>
      </w:r>
      <w:r w:rsidR="00352646" w:rsidRPr="005C5674">
        <w:rPr>
          <w:rStyle w:val="Odwoanieprzypisudolnego"/>
          <w:rFonts w:ascii="Century Gothic" w:hAnsi="Century Gothic"/>
          <w:iCs/>
          <w:color w:val="000000"/>
        </w:rPr>
        <w:footnoteReference w:id="3"/>
      </w:r>
    </w:p>
    <w:p w14:paraId="7EB33839" w14:textId="234C82D6" w:rsidR="009024DC" w:rsidRPr="005C5674" w:rsidRDefault="009024DC" w:rsidP="009024DC">
      <w:pPr>
        <w:suppressAutoHyphens/>
        <w:spacing w:line="264" w:lineRule="auto"/>
        <w:jc w:val="both"/>
        <w:rPr>
          <w:rFonts w:ascii="Century Gothic" w:eastAsia="Lucida Sans Unicode" w:hAnsi="Century Gothic"/>
        </w:rPr>
      </w:pPr>
      <w:r w:rsidRPr="005C5674">
        <w:rPr>
          <w:rFonts w:ascii="Century Gothic" w:eastAsia="Lucida Sans Unicode" w:hAnsi="Century Gothic"/>
        </w:rPr>
        <w:t>………………………………………………………..</w:t>
      </w:r>
    </w:p>
    <w:p w14:paraId="3C80CE01" w14:textId="1DDD89F3" w:rsidR="009024DC" w:rsidRPr="005C5674" w:rsidRDefault="00352646" w:rsidP="00352646">
      <w:pPr>
        <w:pStyle w:val="Style9"/>
        <w:spacing w:line="264" w:lineRule="auto"/>
        <w:ind w:firstLine="0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z</w:t>
      </w:r>
      <w:r w:rsidR="009024DC" w:rsidRPr="005C5674">
        <w:rPr>
          <w:rFonts w:ascii="Century Gothic" w:hAnsi="Century Gothic"/>
          <w:color w:val="000000"/>
          <w:sz w:val="20"/>
          <w:szCs w:val="20"/>
        </w:rPr>
        <w:t xml:space="preserve">wanym dalej </w:t>
      </w:r>
      <w:r w:rsidR="009024DC" w:rsidRPr="005C5674">
        <w:rPr>
          <w:rFonts w:ascii="Century Gothic" w:hAnsi="Century Gothic"/>
          <w:b/>
          <w:color w:val="000000"/>
          <w:sz w:val="20"/>
          <w:szCs w:val="20"/>
        </w:rPr>
        <w:t>Uczestnikiem Projektu</w:t>
      </w:r>
    </w:p>
    <w:p w14:paraId="02EE238B" w14:textId="04D62F3E" w:rsidR="00352646" w:rsidRDefault="00352646" w:rsidP="009024DC">
      <w:pPr>
        <w:spacing w:line="264" w:lineRule="auto"/>
        <w:rPr>
          <w:rFonts w:ascii="Century Gothic" w:hAnsi="Century Gothic"/>
        </w:rPr>
      </w:pPr>
    </w:p>
    <w:p w14:paraId="27DF034B" w14:textId="77777777" w:rsidR="00352646" w:rsidRDefault="00352646" w:rsidP="009024DC">
      <w:pPr>
        <w:spacing w:line="264" w:lineRule="auto"/>
        <w:rPr>
          <w:rFonts w:ascii="Century Gothic" w:hAnsi="Century Gothic"/>
        </w:rPr>
      </w:pPr>
    </w:p>
    <w:p w14:paraId="28A65352" w14:textId="57020106" w:rsidR="009024DC" w:rsidRPr="005C5674" w:rsidRDefault="009024DC" w:rsidP="009024DC">
      <w:pPr>
        <w:spacing w:line="264" w:lineRule="auto"/>
        <w:rPr>
          <w:rFonts w:ascii="Century Gothic" w:hAnsi="Century Gothic"/>
        </w:rPr>
      </w:pPr>
      <w:r w:rsidRPr="005C5674">
        <w:rPr>
          <w:rFonts w:ascii="Century Gothic" w:hAnsi="Century Gothic"/>
        </w:rPr>
        <w:t>Strony uzgodniły, co następuje:</w:t>
      </w:r>
    </w:p>
    <w:p w14:paraId="0FD74995" w14:textId="77777777" w:rsidR="009024DC" w:rsidRPr="005C5674" w:rsidRDefault="009024DC" w:rsidP="009024DC">
      <w:pPr>
        <w:spacing w:line="264" w:lineRule="auto"/>
        <w:rPr>
          <w:rFonts w:ascii="Century Gothic" w:hAnsi="Century Gothic"/>
        </w:rPr>
      </w:pPr>
    </w:p>
    <w:p w14:paraId="512E95F8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  <w:bCs/>
        </w:rPr>
      </w:pPr>
      <w:r w:rsidRPr="005C5674">
        <w:rPr>
          <w:rFonts w:ascii="Century Gothic" w:hAnsi="Century Gothic"/>
          <w:b/>
          <w:bCs/>
        </w:rPr>
        <w:t>§ 1. Przedmiot Umowy</w:t>
      </w:r>
    </w:p>
    <w:p w14:paraId="57276628" w14:textId="77777777" w:rsidR="00D20708" w:rsidRDefault="009024DC" w:rsidP="00D20708">
      <w:pPr>
        <w:tabs>
          <w:tab w:val="left" w:pos="284"/>
        </w:tabs>
        <w:spacing w:line="264" w:lineRule="auto"/>
        <w:jc w:val="both"/>
        <w:rPr>
          <w:rStyle w:val="FontStyle42"/>
          <w:rFonts w:ascii="Century Gothic" w:hAnsi="Century Gothic"/>
          <w:sz w:val="20"/>
          <w:szCs w:val="20"/>
        </w:rPr>
      </w:pPr>
      <w:r w:rsidRPr="005C5674">
        <w:rPr>
          <w:rFonts w:ascii="Century Gothic" w:hAnsi="Century Gothic"/>
        </w:rPr>
        <w:t>1.</w:t>
      </w:r>
      <w:r w:rsidRPr="005C5674">
        <w:rPr>
          <w:rFonts w:ascii="Century Gothic" w:hAnsi="Century Gothic"/>
        </w:rPr>
        <w:tab/>
        <w:t xml:space="preserve">Przedmiotem niniejszej Umowy jest udzielenie przez Realizatora (Lidera i/lub Partnera) wsparcia w formie nieodpłatnych usług szkoleniowo - doradczych, </w:t>
      </w:r>
      <w:r w:rsidR="00C90834" w:rsidRPr="00B5439F">
        <w:rPr>
          <w:rStyle w:val="FontStyle40"/>
          <w:rFonts w:ascii="Century Gothic" w:hAnsi="Century Gothic"/>
          <w:b w:val="0"/>
          <w:bCs w:val="0"/>
          <w:sz w:val="20"/>
          <w:szCs w:val="20"/>
        </w:rPr>
        <w:t xml:space="preserve">w ramach Projektu </w:t>
      </w:r>
      <w:r w:rsidR="00791390">
        <w:rPr>
          <w:rStyle w:val="FontStyle40"/>
          <w:rFonts w:ascii="Century Gothic" w:hAnsi="Century Gothic"/>
          <w:b w:val="0"/>
          <w:bCs w:val="0"/>
          <w:sz w:val="20"/>
          <w:szCs w:val="20"/>
        </w:rPr>
        <w:br/>
      </w:r>
      <w:r w:rsidR="00C90834" w:rsidRPr="00B5439F">
        <w:rPr>
          <w:rStyle w:val="FontStyle42"/>
          <w:rFonts w:ascii="Century Gothic" w:hAnsi="Century Gothic"/>
          <w:b/>
          <w:bCs/>
          <w:sz w:val="20"/>
          <w:szCs w:val="20"/>
        </w:rPr>
        <w:t>nr</w:t>
      </w:r>
      <w:r w:rsidR="00C90834" w:rsidRPr="005B6557">
        <w:rPr>
          <w:rStyle w:val="FontStyle42"/>
          <w:rFonts w:ascii="Century Gothic" w:hAnsi="Century Gothic"/>
          <w:b/>
          <w:sz w:val="20"/>
          <w:szCs w:val="20"/>
        </w:rPr>
        <w:t xml:space="preserve"> </w:t>
      </w:r>
      <w:r w:rsidR="00C90834">
        <w:rPr>
          <w:rStyle w:val="FontStyle42"/>
          <w:rFonts w:ascii="Century Gothic" w:hAnsi="Century Gothic"/>
          <w:b/>
          <w:sz w:val="20"/>
          <w:szCs w:val="20"/>
        </w:rPr>
        <w:t>RPDS.09.04.00-02-0007/19</w:t>
      </w:r>
      <w:r w:rsidR="00C90834" w:rsidRPr="005B6557">
        <w:rPr>
          <w:rStyle w:val="FontStyle42"/>
          <w:rFonts w:ascii="Century Gothic" w:hAnsi="Century Gothic"/>
          <w:b/>
          <w:sz w:val="20"/>
          <w:szCs w:val="20"/>
        </w:rPr>
        <w:t xml:space="preserve"> pn. </w:t>
      </w:r>
      <w:r w:rsidR="00C90834">
        <w:rPr>
          <w:rStyle w:val="FontStyle40"/>
          <w:rFonts w:ascii="Century Gothic" w:hAnsi="Century Gothic"/>
          <w:sz w:val="20"/>
          <w:szCs w:val="20"/>
        </w:rPr>
        <w:t>„OWES dla subregionu jeleniogórskiego”</w:t>
      </w:r>
      <w:r w:rsidR="00C90834" w:rsidRPr="005B6557">
        <w:rPr>
          <w:rStyle w:val="FontStyle40"/>
          <w:rFonts w:ascii="Century Gothic" w:hAnsi="Century Gothic"/>
          <w:sz w:val="20"/>
          <w:szCs w:val="20"/>
        </w:rPr>
        <w:t xml:space="preserve"> </w:t>
      </w:r>
      <w:r w:rsidR="00C90834" w:rsidRPr="005B6557">
        <w:rPr>
          <w:rStyle w:val="FontStyle42"/>
          <w:rFonts w:ascii="Century Gothic" w:hAnsi="Century Gothic"/>
          <w:sz w:val="20"/>
          <w:szCs w:val="20"/>
        </w:rPr>
        <w:t>współfinansowanego ze środków Unii Europejskiej w ramach Europejskiego Funduszu Społecznego w ramach R</w:t>
      </w:r>
      <w:r w:rsidR="00C90834">
        <w:rPr>
          <w:rStyle w:val="FontStyle42"/>
          <w:rFonts w:ascii="Century Gothic" w:hAnsi="Century Gothic"/>
          <w:sz w:val="20"/>
          <w:szCs w:val="20"/>
        </w:rPr>
        <w:t xml:space="preserve">egionalnego </w:t>
      </w:r>
      <w:r w:rsidR="00C90834" w:rsidRPr="005B6557">
        <w:rPr>
          <w:rStyle w:val="FontStyle42"/>
          <w:rFonts w:ascii="Century Gothic" w:hAnsi="Century Gothic"/>
          <w:sz w:val="20"/>
          <w:szCs w:val="20"/>
        </w:rPr>
        <w:t>P</w:t>
      </w:r>
      <w:r w:rsidR="00C90834">
        <w:rPr>
          <w:rStyle w:val="FontStyle42"/>
          <w:rFonts w:ascii="Century Gothic" w:hAnsi="Century Gothic"/>
          <w:sz w:val="20"/>
          <w:szCs w:val="20"/>
        </w:rPr>
        <w:t xml:space="preserve">rogramu </w:t>
      </w:r>
      <w:r w:rsidR="00C90834" w:rsidRPr="005B6557">
        <w:rPr>
          <w:rStyle w:val="FontStyle42"/>
          <w:rFonts w:ascii="Century Gothic" w:hAnsi="Century Gothic"/>
          <w:sz w:val="20"/>
          <w:szCs w:val="20"/>
        </w:rPr>
        <w:t>O</w:t>
      </w:r>
      <w:r w:rsidR="00C90834">
        <w:rPr>
          <w:rStyle w:val="FontStyle42"/>
          <w:rFonts w:ascii="Century Gothic" w:hAnsi="Century Gothic"/>
          <w:sz w:val="20"/>
          <w:szCs w:val="20"/>
        </w:rPr>
        <w:t>peracyjnego</w:t>
      </w:r>
      <w:r w:rsidR="00C90834" w:rsidRPr="005B6557">
        <w:rPr>
          <w:rStyle w:val="FontStyle42"/>
          <w:rFonts w:ascii="Century Gothic" w:hAnsi="Century Gothic"/>
          <w:sz w:val="20"/>
          <w:szCs w:val="20"/>
        </w:rPr>
        <w:t xml:space="preserve"> W</w:t>
      </w:r>
      <w:r w:rsidR="00C90834">
        <w:rPr>
          <w:rStyle w:val="FontStyle42"/>
          <w:rFonts w:ascii="Century Gothic" w:hAnsi="Century Gothic"/>
          <w:sz w:val="20"/>
          <w:szCs w:val="20"/>
        </w:rPr>
        <w:t xml:space="preserve">ojewództwa </w:t>
      </w:r>
      <w:r w:rsidR="00C90834" w:rsidRPr="005B6557">
        <w:rPr>
          <w:rStyle w:val="FontStyle42"/>
          <w:rFonts w:ascii="Century Gothic" w:hAnsi="Century Gothic"/>
          <w:sz w:val="20"/>
          <w:szCs w:val="20"/>
        </w:rPr>
        <w:t>D</w:t>
      </w:r>
      <w:r w:rsidR="00C90834">
        <w:rPr>
          <w:rStyle w:val="FontStyle42"/>
          <w:rFonts w:ascii="Century Gothic" w:hAnsi="Century Gothic"/>
          <w:sz w:val="20"/>
          <w:szCs w:val="20"/>
        </w:rPr>
        <w:t>olnośląskiego</w:t>
      </w:r>
      <w:r w:rsidR="00C90834" w:rsidRPr="005B6557">
        <w:rPr>
          <w:rStyle w:val="FontStyle42"/>
          <w:rFonts w:ascii="Century Gothic" w:hAnsi="Century Gothic"/>
          <w:sz w:val="20"/>
          <w:szCs w:val="20"/>
        </w:rPr>
        <w:t xml:space="preserve"> 2014-2020, Priorytetu 9, Działania 9.4 przyznanego na zasadach</w:t>
      </w:r>
      <w:r w:rsidR="00791390">
        <w:rPr>
          <w:rStyle w:val="FontStyle42"/>
          <w:rFonts w:ascii="Century Gothic" w:hAnsi="Century Gothic"/>
          <w:sz w:val="20"/>
          <w:szCs w:val="20"/>
        </w:rPr>
        <w:t xml:space="preserve"> i warunkach</w:t>
      </w:r>
      <w:r w:rsidR="00C90834" w:rsidRPr="005B6557">
        <w:rPr>
          <w:rStyle w:val="FontStyle42"/>
          <w:rFonts w:ascii="Century Gothic" w:hAnsi="Century Gothic"/>
          <w:sz w:val="20"/>
          <w:szCs w:val="20"/>
        </w:rPr>
        <w:t xml:space="preserve"> opisanych w Regulaminie </w:t>
      </w:r>
      <w:r w:rsidR="00C90834" w:rsidRPr="00C90834">
        <w:rPr>
          <w:rStyle w:val="FontStyle42"/>
          <w:rFonts w:ascii="Century Gothic" w:hAnsi="Century Gothic"/>
          <w:sz w:val="20"/>
          <w:szCs w:val="20"/>
        </w:rPr>
        <w:t xml:space="preserve">rekrutacji </w:t>
      </w:r>
      <w:r w:rsidR="00791390">
        <w:rPr>
          <w:rStyle w:val="FontStyle42"/>
          <w:rFonts w:ascii="Century Gothic" w:hAnsi="Century Gothic"/>
          <w:sz w:val="20"/>
          <w:szCs w:val="20"/>
        </w:rPr>
        <w:br/>
      </w:r>
      <w:r w:rsidR="00C90834" w:rsidRPr="00C90834">
        <w:rPr>
          <w:rStyle w:val="FontStyle42"/>
          <w:rFonts w:ascii="Century Gothic" w:hAnsi="Century Gothic"/>
          <w:sz w:val="20"/>
          <w:szCs w:val="20"/>
        </w:rPr>
        <w:t>i uczestnictwa w działaniach poza ścieżką finansową projektu pn. „</w:t>
      </w:r>
      <w:r w:rsidR="00C90834">
        <w:rPr>
          <w:rStyle w:val="FontStyle42"/>
          <w:rFonts w:ascii="Century Gothic" w:hAnsi="Century Gothic"/>
          <w:sz w:val="20"/>
          <w:szCs w:val="20"/>
        </w:rPr>
        <w:t>OWES</w:t>
      </w:r>
      <w:r w:rsidR="00C90834" w:rsidRPr="00C90834">
        <w:rPr>
          <w:rStyle w:val="FontStyle42"/>
          <w:rFonts w:ascii="Century Gothic" w:hAnsi="Century Gothic"/>
          <w:sz w:val="20"/>
          <w:szCs w:val="20"/>
        </w:rPr>
        <w:t xml:space="preserve"> dla subregionu jeleniogórskiego”</w:t>
      </w:r>
      <w:r w:rsidR="00C90834">
        <w:rPr>
          <w:rStyle w:val="FontStyle42"/>
          <w:rFonts w:ascii="Century Gothic" w:hAnsi="Century Gothic"/>
          <w:sz w:val="20"/>
          <w:szCs w:val="20"/>
        </w:rPr>
        <w:t xml:space="preserve"> </w:t>
      </w:r>
      <w:r w:rsidR="00C90834" w:rsidRPr="005B6557">
        <w:rPr>
          <w:rStyle w:val="FontStyle42"/>
          <w:rFonts w:ascii="Century Gothic" w:hAnsi="Century Gothic"/>
          <w:sz w:val="20"/>
          <w:szCs w:val="20"/>
        </w:rPr>
        <w:t>oraz niniejszej umowie.</w:t>
      </w:r>
      <w:r w:rsidR="00C90834">
        <w:rPr>
          <w:rStyle w:val="FontStyle42"/>
          <w:rFonts w:ascii="Century Gothic" w:hAnsi="Century Gothic"/>
          <w:sz w:val="20"/>
          <w:szCs w:val="20"/>
        </w:rPr>
        <w:t xml:space="preserve"> </w:t>
      </w:r>
    </w:p>
    <w:p w14:paraId="383615E8" w14:textId="2CF4CC95" w:rsidR="009024DC" w:rsidRPr="005C5674" w:rsidRDefault="009024DC" w:rsidP="00D20708">
      <w:pPr>
        <w:tabs>
          <w:tab w:val="left" w:pos="284"/>
        </w:tabs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lastRenderedPageBreak/>
        <w:t>2.</w:t>
      </w:r>
      <w:r w:rsidRPr="005C5674">
        <w:rPr>
          <w:rFonts w:ascii="Century Gothic" w:hAnsi="Century Gothic"/>
        </w:rPr>
        <w:tab/>
        <w:t xml:space="preserve">Wsparcie w formie nieodpłatnych usług </w:t>
      </w:r>
      <w:r w:rsidR="00D20708">
        <w:rPr>
          <w:rFonts w:ascii="Century Gothic" w:hAnsi="Century Gothic"/>
        </w:rPr>
        <w:t>szkoleniowo - doradczych</w:t>
      </w:r>
      <w:r w:rsidRPr="005C5674">
        <w:rPr>
          <w:rFonts w:ascii="Century Gothic" w:hAnsi="Century Gothic"/>
        </w:rPr>
        <w:t xml:space="preserve"> odbywa się na podstawie i zgodnie z założeniami projektu pn. „OWES dla subregionu </w:t>
      </w:r>
      <w:r w:rsidR="00D20708">
        <w:rPr>
          <w:rFonts w:ascii="Century Gothic" w:hAnsi="Century Gothic"/>
        </w:rPr>
        <w:t>jeleniogórskiego</w:t>
      </w:r>
      <w:r w:rsidRPr="005C5674">
        <w:rPr>
          <w:rFonts w:ascii="Century Gothic" w:hAnsi="Century Gothic"/>
        </w:rPr>
        <w:t>”.</w:t>
      </w:r>
    </w:p>
    <w:p w14:paraId="7C371D71" w14:textId="0104E849" w:rsidR="00D7302F" w:rsidRDefault="009024DC" w:rsidP="009024DC">
      <w:pPr>
        <w:tabs>
          <w:tab w:val="left" w:pos="284"/>
        </w:tabs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>3.</w:t>
      </w:r>
      <w:r w:rsidRPr="005C5674">
        <w:rPr>
          <w:rFonts w:ascii="Century Gothic" w:hAnsi="Century Gothic"/>
        </w:rPr>
        <w:tab/>
        <w:t>Wsparcie będące przedmiotem niniejszej Umowy udzielane jest w zakresie objętym diagnozą potrzeb szkoleniowych i doradczych.</w:t>
      </w:r>
    </w:p>
    <w:p w14:paraId="344FE7A7" w14:textId="5CBBFF7E" w:rsidR="00D7302F" w:rsidRPr="005C5674" w:rsidRDefault="00D7302F" w:rsidP="009024DC">
      <w:pPr>
        <w:tabs>
          <w:tab w:val="left" w:pos="284"/>
        </w:tabs>
        <w:spacing w:line="264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4. Uczestnik projektu deklaruje udział we wsparciu będącym przedmiotem niniejszej Umowy.</w:t>
      </w:r>
    </w:p>
    <w:p w14:paraId="4750B65E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  <w:bCs/>
        </w:rPr>
      </w:pPr>
    </w:p>
    <w:p w14:paraId="7E711819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  <w:bCs/>
        </w:rPr>
      </w:pPr>
      <w:r w:rsidRPr="005C5674">
        <w:rPr>
          <w:rFonts w:ascii="Century Gothic" w:hAnsi="Century Gothic"/>
          <w:b/>
          <w:bCs/>
        </w:rPr>
        <w:t>§ 2. Okres udzielania wsparcia doradczo-szkoleniowego</w:t>
      </w:r>
    </w:p>
    <w:p w14:paraId="53B6831F" w14:textId="42F01904" w:rsidR="009024DC" w:rsidRPr="005C5674" w:rsidRDefault="009024DC" w:rsidP="009024DC">
      <w:pPr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>Wsparcie doradczo-szkoleniowe udzielane jest w okresie od…………… do 3</w:t>
      </w:r>
      <w:r w:rsidR="00031ABA">
        <w:rPr>
          <w:rFonts w:ascii="Century Gothic" w:hAnsi="Century Gothic"/>
        </w:rPr>
        <w:t>1</w:t>
      </w:r>
      <w:r w:rsidR="00B5315D">
        <w:rPr>
          <w:rFonts w:ascii="Century Gothic" w:hAnsi="Century Gothic"/>
        </w:rPr>
        <w:t xml:space="preserve"> </w:t>
      </w:r>
      <w:r w:rsidR="00031ABA">
        <w:rPr>
          <w:rFonts w:ascii="Century Gothic" w:hAnsi="Century Gothic"/>
        </w:rPr>
        <w:t>sierpnia</w:t>
      </w:r>
      <w:r w:rsidR="00B5315D">
        <w:rPr>
          <w:rFonts w:ascii="Century Gothic" w:hAnsi="Century Gothic"/>
        </w:rPr>
        <w:t xml:space="preserve"> </w:t>
      </w:r>
      <w:r w:rsidRPr="005C5674">
        <w:rPr>
          <w:rFonts w:ascii="Century Gothic" w:hAnsi="Century Gothic"/>
        </w:rPr>
        <w:t>202</w:t>
      </w:r>
      <w:r w:rsidR="00031ABA">
        <w:rPr>
          <w:rFonts w:ascii="Century Gothic" w:hAnsi="Century Gothic"/>
        </w:rPr>
        <w:t>3</w:t>
      </w:r>
      <w:r w:rsidRPr="005C5674">
        <w:rPr>
          <w:rFonts w:ascii="Century Gothic" w:hAnsi="Century Gothic"/>
        </w:rPr>
        <w:t xml:space="preserve"> r. Uczestnik projektu będzie informowany o terminach realizacji wsparcia szkoleniowo - doradczego, zgodnie z zapisami Regulaminu rekrutacji i uczestnictwa w działaniach </w:t>
      </w:r>
      <w:r w:rsidR="00B5315D">
        <w:rPr>
          <w:rFonts w:ascii="Century Gothic" w:hAnsi="Century Gothic"/>
        </w:rPr>
        <w:t>poza</w:t>
      </w:r>
      <w:r w:rsidRPr="005C5674">
        <w:rPr>
          <w:rFonts w:ascii="Century Gothic" w:hAnsi="Century Gothic"/>
        </w:rPr>
        <w:t xml:space="preserve"> ścieżką finansową projektu pn. „OWES dla subregionu </w:t>
      </w:r>
      <w:r w:rsidR="00B5315D">
        <w:rPr>
          <w:rFonts w:ascii="Century Gothic" w:hAnsi="Century Gothic"/>
        </w:rPr>
        <w:t>jeleniogórskiego</w:t>
      </w:r>
      <w:r w:rsidRPr="005C5674">
        <w:rPr>
          <w:rFonts w:ascii="Century Gothic" w:hAnsi="Century Gothic"/>
        </w:rPr>
        <w:t>”.</w:t>
      </w:r>
    </w:p>
    <w:p w14:paraId="1BD128D6" w14:textId="77777777" w:rsidR="009024DC" w:rsidRPr="005C5674" w:rsidRDefault="009024DC" w:rsidP="009024DC">
      <w:pPr>
        <w:spacing w:line="264" w:lineRule="auto"/>
        <w:jc w:val="both"/>
        <w:rPr>
          <w:rFonts w:ascii="Century Gothic" w:hAnsi="Century Gothic"/>
          <w:highlight w:val="yellow"/>
        </w:rPr>
      </w:pPr>
    </w:p>
    <w:p w14:paraId="421854C9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  <w:bCs/>
        </w:rPr>
      </w:pPr>
      <w:r w:rsidRPr="005C5674">
        <w:rPr>
          <w:rFonts w:ascii="Century Gothic" w:hAnsi="Century Gothic"/>
          <w:b/>
          <w:bCs/>
        </w:rPr>
        <w:t>§ 3. Wsparcie szkoleniowo-doradcze – postanowienia szczegółowe</w:t>
      </w:r>
    </w:p>
    <w:p w14:paraId="3A7981F4" w14:textId="77777777" w:rsidR="009024DC" w:rsidRPr="005C5674" w:rsidRDefault="009024DC" w:rsidP="009024DC">
      <w:pPr>
        <w:adjustRightInd w:val="0"/>
        <w:spacing w:line="264" w:lineRule="auto"/>
        <w:jc w:val="both"/>
        <w:rPr>
          <w:rFonts w:ascii="Century Gothic" w:eastAsiaTheme="minorHAnsi" w:hAnsi="Century Gothic" w:cs="Calibri"/>
          <w:lang w:eastAsia="en-US"/>
        </w:rPr>
      </w:pPr>
      <w:r w:rsidRPr="005C5674">
        <w:rPr>
          <w:rFonts w:ascii="Century Gothic" w:eastAsiaTheme="minorHAnsi" w:hAnsi="Century Gothic" w:cs="Calibri"/>
          <w:lang w:eastAsia="en-US"/>
        </w:rPr>
        <w:t xml:space="preserve">1. Uczestnik Projektu zobowiązuje się do współdziałania z Realizatorem w zakresie potrzebnym </w:t>
      </w:r>
      <w:r>
        <w:rPr>
          <w:rFonts w:ascii="Century Gothic" w:eastAsiaTheme="minorHAnsi" w:hAnsi="Century Gothic" w:cs="Calibri"/>
          <w:lang w:eastAsia="en-US"/>
        </w:rPr>
        <w:br/>
      </w:r>
      <w:r w:rsidRPr="005C5674">
        <w:rPr>
          <w:rFonts w:ascii="Century Gothic" w:eastAsiaTheme="minorHAnsi" w:hAnsi="Century Gothic" w:cs="Calibri"/>
          <w:lang w:eastAsia="en-US"/>
        </w:rPr>
        <w:t xml:space="preserve">do udzielenia wsparcia, w tym w szczególności: </w:t>
      </w:r>
    </w:p>
    <w:p w14:paraId="627B4CCC" w14:textId="2A8EDD0D" w:rsidR="009024DC" w:rsidRPr="005C5674" w:rsidRDefault="009024DC" w:rsidP="009024DC">
      <w:pPr>
        <w:adjustRightInd w:val="0"/>
        <w:spacing w:line="264" w:lineRule="auto"/>
        <w:jc w:val="both"/>
        <w:rPr>
          <w:rFonts w:ascii="Century Gothic" w:eastAsiaTheme="minorHAnsi" w:hAnsi="Century Gothic" w:cs="Calibri"/>
          <w:lang w:eastAsia="en-US"/>
        </w:rPr>
      </w:pPr>
      <w:r w:rsidRPr="005C5674">
        <w:rPr>
          <w:rFonts w:ascii="Century Gothic" w:eastAsiaTheme="minorHAnsi" w:hAnsi="Century Gothic" w:cs="Calibri"/>
          <w:lang w:eastAsia="en-US"/>
        </w:rPr>
        <w:t>1) aktywnego uczestniczenia w zapewnionych Uczestnikowi/</w:t>
      </w:r>
      <w:r w:rsidR="00B5315D">
        <w:rPr>
          <w:rFonts w:ascii="Century Gothic" w:eastAsiaTheme="minorHAnsi" w:hAnsi="Century Gothic" w:cs="Calibri"/>
          <w:lang w:eastAsia="en-US"/>
        </w:rPr>
        <w:t xml:space="preserve"> </w:t>
      </w:r>
      <w:r w:rsidRPr="005C5674">
        <w:rPr>
          <w:rFonts w:ascii="Century Gothic" w:eastAsiaTheme="minorHAnsi" w:hAnsi="Century Gothic" w:cs="Calibri"/>
          <w:lang w:eastAsia="en-US"/>
        </w:rPr>
        <w:t xml:space="preserve">Uczestniczce formach wsparcia według aktualnych potrzeb Uczestnika; </w:t>
      </w:r>
    </w:p>
    <w:p w14:paraId="2F3E222D" w14:textId="77777777" w:rsidR="009024DC" w:rsidRPr="005C5674" w:rsidRDefault="009024DC" w:rsidP="009024DC">
      <w:pPr>
        <w:adjustRightInd w:val="0"/>
        <w:spacing w:line="264" w:lineRule="auto"/>
        <w:jc w:val="both"/>
        <w:rPr>
          <w:rFonts w:ascii="Century Gothic" w:eastAsiaTheme="minorHAnsi" w:hAnsi="Century Gothic" w:cs="Calibri"/>
          <w:lang w:eastAsia="en-US"/>
        </w:rPr>
      </w:pPr>
      <w:r w:rsidRPr="005C5674">
        <w:rPr>
          <w:rFonts w:ascii="Century Gothic" w:eastAsiaTheme="minorHAnsi" w:hAnsi="Century Gothic" w:cs="Calibri"/>
          <w:lang w:eastAsia="en-US"/>
        </w:rPr>
        <w:t xml:space="preserve">2) punktualnego stawiania się na umówione terminy; </w:t>
      </w:r>
    </w:p>
    <w:p w14:paraId="7DB1D9AF" w14:textId="1817CB66" w:rsidR="009024DC" w:rsidRPr="005C5674" w:rsidRDefault="009024DC" w:rsidP="009024DC">
      <w:pPr>
        <w:adjustRightInd w:val="0"/>
        <w:spacing w:line="264" w:lineRule="auto"/>
        <w:jc w:val="both"/>
        <w:rPr>
          <w:rFonts w:ascii="Century Gothic" w:eastAsiaTheme="minorHAnsi" w:hAnsi="Century Gothic" w:cs="Calibri"/>
          <w:lang w:eastAsia="en-US"/>
        </w:rPr>
      </w:pPr>
      <w:r w:rsidRPr="005C5674">
        <w:rPr>
          <w:rFonts w:ascii="Century Gothic" w:eastAsiaTheme="minorHAnsi" w:hAnsi="Century Gothic" w:cs="Calibri"/>
          <w:lang w:eastAsia="en-US"/>
        </w:rPr>
        <w:t>3) podpisywania kart usług/</w:t>
      </w:r>
      <w:r w:rsidR="00076A0C">
        <w:rPr>
          <w:rFonts w:ascii="Century Gothic" w:eastAsiaTheme="minorHAnsi" w:hAnsi="Century Gothic" w:cs="Calibri"/>
          <w:lang w:eastAsia="en-US"/>
        </w:rPr>
        <w:t xml:space="preserve"> </w:t>
      </w:r>
      <w:r w:rsidRPr="005C5674">
        <w:rPr>
          <w:rFonts w:ascii="Century Gothic" w:eastAsiaTheme="minorHAnsi" w:hAnsi="Century Gothic" w:cs="Calibri"/>
          <w:lang w:eastAsia="en-US"/>
        </w:rPr>
        <w:t xml:space="preserve">list obecności itp. będących podstawą rozliczenia udzielonego wsparcia; </w:t>
      </w:r>
    </w:p>
    <w:p w14:paraId="2AF8F767" w14:textId="10AACF42" w:rsidR="009024DC" w:rsidRPr="005C5674" w:rsidRDefault="009024DC" w:rsidP="009024DC">
      <w:pPr>
        <w:adjustRightInd w:val="0"/>
        <w:spacing w:line="264" w:lineRule="auto"/>
        <w:jc w:val="both"/>
        <w:rPr>
          <w:rFonts w:ascii="Century Gothic" w:eastAsiaTheme="minorHAnsi" w:hAnsi="Century Gothic" w:cs="Calibri"/>
          <w:lang w:eastAsia="en-US"/>
        </w:rPr>
      </w:pPr>
      <w:r w:rsidRPr="005C5674">
        <w:rPr>
          <w:rFonts w:ascii="Century Gothic" w:eastAsiaTheme="minorHAnsi" w:hAnsi="Century Gothic" w:cs="Calibri"/>
          <w:lang w:eastAsia="en-US"/>
        </w:rPr>
        <w:t xml:space="preserve">4) udostępniania danych niezbędnych do monitoringu, kontroli i ewaluacji Projektu również </w:t>
      </w:r>
      <w:r w:rsidR="00076A0C">
        <w:rPr>
          <w:rFonts w:ascii="Century Gothic" w:eastAsiaTheme="minorHAnsi" w:hAnsi="Century Gothic" w:cs="Calibri"/>
          <w:lang w:eastAsia="en-US"/>
        </w:rPr>
        <w:br/>
      </w:r>
      <w:r w:rsidRPr="005C5674">
        <w:rPr>
          <w:rFonts w:ascii="Century Gothic" w:eastAsiaTheme="minorHAnsi" w:hAnsi="Century Gothic" w:cs="Calibri"/>
          <w:lang w:eastAsia="en-US"/>
        </w:rPr>
        <w:t xml:space="preserve">po okresie obowiązywania niniejszej umowy. </w:t>
      </w:r>
    </w:p>
    <w:p w14:paraId="2C37E264" w14:textId="4357F373" w:rsidR="009024DC" w:rsidRPr="005C5674" w:rsidRDefault="009024DC" w:rsidP="009024DC">
      <w:pPr>
        <w:spacing w:line="264" w:lineRule="auto"/>
        <w:jc w:val="both"/>
        <w:rPr>
          <w:rFonts w:ascii="Century Gothic" w:eastAsiaTheme="minorHAnsi" w:hAnsi="Century Gothic" w:cs="Calibri"/>
          <w:lang w:eastAsia="en-US"/>
        </w:rPr>
      </w:pPr>
      <w:r w:rsidRPr="005C5674">
        <w:rPr>
          <w:rFonts w:ascii="Century Gothic" w:eastAsiaTheme="minorHAnsi" w:hAnsi="Century Gothic" w:cs="Calibri"/>
          <w:lang w:eastAsia="en-US"/>
        </w:rPr>
        <w:t>2. Uczestnik/</w:t>
      </w:r>
      <w:r w:rsidR="00076A0C">
        <w:rPr>
          <w:rFonts w:ascii="Century Gothic" w:eastAsiaTheme="minorHAnsi" w:hAnsi="Century Gothic" w:cs="Calibri"/>
          <w:lang w:eastAsia="en-US"/>
        </w:rPr>
        <w:t xml:space="preserve"> Uczestni</w:t>
      </w:r>
      <w:r w:rsidRPr="005C5674">
        <w:rPr>
          <w:rFonts w:ascii="Century Gothic" w:eastAsiaTheme="minorHAnsi" w:hAnsi="Century Gothic" w:cs="Calibri"/>
          <w:lang w:eastAsia="en-US"/>
        </w:rPr>
        <w:t>czka Projektu zobowiązuje się, do udziału w zaplanowanym wsparciu według indywidualnych potrzeb wsparcia Uczestnika projektu.</w:t>
      </w:r>
    </w:p>
    <w:p w14:paraId="76F4E41A" w14:textId="5472A92E" w:rsidR="009024DC" w:rsidRPr="005C5674" w:rsidRDefault="009024DC" w:rsidP="009024DC">
      <w:pPr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eastAsiaTheme="minorHAnsi" w:hAnsi="Century Gothic" w:cs="Calibri"/>
          <w:lang w:eastAsia="en-US"/>
        </w:rPr>
        <w:t xml:space="preserve">3. </w:t>
      </w:r>
      <w:r w:rsidRPr="005C5674">
        <w:rPr>
          <w:rFonts w:ascii="Century Gothic" w:hAnsi="Century Gothic"/>
        </w:rPr>
        <w:t>Możliwe do realizacji formy wsparcia doradczo-szkoleniowego określa §</w:t>
      </w:r>
      <w:r w:rsidR="00076A0C">
        <w:rPr>
          <w:rFonts w:ascii="Century Gothic" w:hAnsi="Century Gothic"/>
        </w:rPr>
        <w:t xml:space="preserve"> </w:t>
      </w:r>
      <w:r w:rsidRPr="005C5674">
        <w:rPr>
          <w:rFonts w:ascii="Century Gothic" w:hAnsi="Century Gothic"/>
        </w:rPr>
        <w:t xml:space="preserve">5 ust. 1 i 2 „Regulaminu rekrutacji i uczestnictwa w działaniach </w:t>
      </w:r>
      <w:r w:rsidR="00076A0C">
        <w:rPr>
          <w:rFonts w:ascii="Century Gothic" w:hAnsi="Century Gothic"/>
        </w:rPr>
        <w:t>poza</w:t>
      </w:r>
      <w:r w:rsidRPr="005C5674">
        <w:rPr>
          <w:rFonts w:ascii="Century Gothic" w:hAnsi="Century Gothic"/>
        </w:rPr>
        <w:t xml:space="preserve"> ścieżką finansową projektu pn. „OWES dla subregionu </w:t>
      </w:r>
      <w:r w:rsidR="00076A0C">
        <w:rPr>
          <w:rFonts w:ascii="Century Gothic" w:hAnsi="Century Gothic"/>
        </w:rPr>
        <w:t>jeleniogórskiego</w:t>
      </w:r>
      <w:r w:rsidRPr="005C5674">
        <w:rPr>
          <w:rFonts w:ascii="Century Gothic" w:hAnsi="Century Gothic"/>
        </w:rPr>
        <w:t>”.</w:t>
      </w:r>
    </w:p>
    <w:p w14:paraId="2BDFA81E" w14:textId="2916DD67" w:rsidR="009024DC" w:rsidRPr="005C5674" w:rsidRDefault="009024DC" w:rsidP="009024DC">
      <w:pPr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>4. Za realizację form wsparcia określonych w §</w:t>
      </w:r>
      <w:r w:rsidR="00151785">
        <w:rPr>
          <w:rFonts w:ascii="Century Gothic" w:hAnsi="Century Gothic"/>
        </w:rPr>
        <w:t xml:space="preserve"> </w:t>
      </w:r>
      <w:r w:rsidRPr="005C5674">
        <w:rPr>
          <w:rFonts w:ascii="Century Gothic" w:hAnsi="Century Gothic"/>
        </w:rPr>
        <w:t xml:space="preserve">5 ust. 1 pkt </w:t>
      </w:r>
      <w:r w:rsidR="00EE71E8">
        <w:rPr>
          <w:rFonts w:ascii="Century Gothic" w:hAnsi="Century Gothic"/>
        </w:rPr>
        <w:t>5</w:t>
      </w:r>
      <w:r w:rsidRPr="005C5674">
        <w:rPr>
          <w:rFonts w:ascii="Century Gothic" w:hAnsi="Century Gothic"/>
        </w:rPr>
        <w:t>)</w:t>
      </w:r>
      <w:r w:rsidR="00EE71E8">
        <w:rPr>
          <w:rFonts w:ascii="Century Gothic" w:hAnsi="Century Gothic"/>
        </w:rPr>
        <w:t xml:space="preserve"> </w:t>
      </w:r>
      <w:proofErr w:type="spellStart"/>
      <w:r w:rsidR="00EE71E8">
        <w:rPr>
          <w:rFonts w:ascii="Century Gothic" w:hAnsi="Century Gothic"/>
        </w:rPr>
        <w:t>ppkt</w:t>
      </w:r>
      <w:proofErr w:type="spellEnd"/>
      <w:r w:rsidR="00EE71E8">
        <w:rPr>
          <w:rFonts w:ascii="Century Gothic" w:hAnsi="Century Gothic"/>
        </w:rPr>
        <w:t xml:space="preserve"> f)</w:t>
      </w:r>
      <w:r w:rsidRPr="005C5674">
        <w:rPr>
          <w:rFonts w:ascii="Century Gothic" w:hAnsi="Century Gothic"/>
        </w:rPr>
        <w:t>, §</w:t>
      </w:r>
      <w:r w:rsidR="00151785">
        <w:rPr>
          <w:rFonts w:ascii="Century Gothic" w:hAnsi="Century Gothic"/>
        </w:rPr>
        <w:t xml:space="preserve"> </w:t>
      </w:r>
      <w:r w:rsidRPr="005C5674">
        <w:rPr>
          <w:rFonts w:ascii="Century Gothic" w:hAnsi="Century Gothic"/>
        </w:rPr>
        <w:t xml:space="preserve">5 ust. 1 pkt </w:t>
      </w:r>
      <w:r w:rsidR="00EE71E8">
        <w:rPr>
          <w:rFonts w:ascii="Century Gothic" w:hAnsi="Century Gothic"/>
        </w:rPr>
        <w:t xml:space="preserve">6 </w:t>
      </w:r>
      <w:r w:rsidRPr="005C5674">
        <w:rPr>
          <w:rFonts w:ascii="Century Gothic" w:hAnsi="Century Gothic"/>
        </w:rPr>
        <w:t>odpowiada Realizator (Lider).</w:t>
      </w:r>
    </w:p>
    <w:p w14:paraId="3E414550" w14:textId="3A526ADF" w:rsidR="009024DC" w:rsidRPr="005C5674" w:rsidRDefault="009024DC" w:rsidP="009024DC">
      <w:pPr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 xml:space="preserve">5. </w:t>
      </w:r>
      <w:r w:rsidR="00EE71E8" w:rsidRPr="005C5674">
        <w:rPr>
          <w:rFonts w:ascii="Century Gothic" w:hAnsi="Century Gothic"/>
        </w:rPr>
        <w:t>Za realizację form wsparcia określonych w §</w:t>
      </w:r>
      <w:r w:rsidR="00EE71E8">
        <w:rPr>
          <w:rFonts w:ascii="Century Gothic" w:hAnsi="Century Gothic"/>
        </w:rPr>
        <w:t xml:space="preserve"> </w:t>
      </w:r>
      <w:r w:rsidR="00EE71E8" w:rsidRPr="005C5674">
        <w:rPr>
          <w:rFonts w:ascii="Century Gothic" w:hAnsi="Century Gothic"/>
        </w:rPr>
        <w:t xml:space="preserve">5 ust. 1 pkt </w:t>
      </w:r>
      <w:r w:rsidR="00EE71E8">
        <w:rPr>
          <w:rFonts w:ascii="Century Gothic" w:hAnsi="Century Gothic"/>
        </w:rPr>
        <w:t>2</w:t>
      </w:r>
      <w:r w:rsidR="00EE71E8" w:rsidRPr="005C5674">
        <w:rPr>
          <w:rFonts w:ascii="Century Gothic" w:hAnsi="Century Gothic"/>
        </w:rPr>
        <w:t>)</w:t>
      </w:r>
      <w:r w:rsidR="00EE71E8">
        <w:rPr>
          <w:rFonts w:ascii="Century Gothic" w:hAnsi="Century Gothic"/>
        </w:rPr>
        <w:t xml:space="preserve"> – 4)</w:t>
      </w:r>
      <w:r w:rsidR="00EE71E8" w:rsidRPr="005C5674">
        <w:rPr>
          <w:rFonts w:ascii="Century Gothic" w:hAnsi="Century Gothic"/>
        </w:rPr>
        <w:t>, §</w:t>
      </w:r>
      <w:r w:rsidR="00EE71E8">
        <w:rPr>
          <w:rFonts w:ascii="Century Gothic" w:hAnsi="Century Gothic"/>
        </w:rPr>
        <w:t xml:space="preserve"> </w:t>
      </w:r>
      <w:r w:rsidR="00EE71E8" w:rsidRPr="005C5674">
        <w:rPr>
          <w:rFonts w:ascii="Century Gothic" w:hAnsi="Century Gothic"/>
        </w:rPr>
        <w:t xml:space="preserve">5 ust. 1 pkt </w:t>
      </w:r>
      <w:r w:rsidR="00EE71E8">
        <w:rPr>
          <w:rFonts w:ascii="Century Gothic" w:hAnsi="Century Gothic"/>
        </w:rPr>
        <w:t>5</w:t>
      </w:r>
      <w:r w:rsidR="00EE71E8" w:rsidRPr="005C5674">
        <w:rPr>
          <w:rFonts w:ascii="Century Gothic" w:hAnsi="Century Gothic"/>
        </w:rPr>
        <w:t>)</w:t>
      </w:r>
      <w:r w:rsidR="00EE71E8">
        <w:rPr>
          <w:rFonts w:ascii="Century Gothic" w:hAnsi="Century Gothic"/>
        </w:rPr>
        <w:t xml:space="preserve"> </w:t>
      </w:r>
      <w:proofErr w:type="spellStart"/>
      <w:r w:rsidR="00EE71E8">
        <w:rPr>
          <w:rFonts w:ascii="Century Gothic" w:hAnsi="Century Gothic"/>
        </w:rPr>
        <w:t>ppkt</w:t>
      </w:r>
      <w:proofErr w:type="spellEnd"/>
      <w:r w:rsidR="00EE71E8">
        <w:rPr>
          <w:rFonts w:ascii="Century Gothic" w:hAnsi="Century Gothic"/>
        </w:rPr>
        <w:t xml:space="preserve"> a) – e) </w:t>
      </w:r>
      <w:r w:rsidRPr="005C5674">
        <w:rPr>
          <w:rFonts w:ascii="Century Gothic" w:hAnsi="Century Gothic"/>
        </w:rPr>
        <w:t>odpowiada Realizator (Partner).</w:t>
      </w:r>
    </w:p>
    <w:p w14:paraId="690CF3AA" w14:textId="52FE5692" w:rsidR="009024DC" w:rsidRPr="005C5674" w:rsidRDefault="009024DC" w:rsidP="009024DC">
      <w:pPr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>6. Zasady realizacji wsparcia doradczo-szkoleniowego określa §</w:t>
      </w:r>
      <w:r w:rsidR="00924D18">
        <w:rPr>
          <w:rFonts w:ascii="Century Gothic" w:hAnsi="Century Gothic"/>
        </w:rPr>
        <w:t xml:space="preserve"> </w:t>
      </w:r>
      <w:r w:rsidRPr="005C5674">
        <w:rPr>
          <w:rFonts w:ascii="Century Gothic" w:hAnsi="Century Gothic"/>
        </w:rPr>
        <w:t>7 ust. 3</w:t>
      </w:r>
      <w:r w:rsidR="00924D18">
        <w:rPr>
          <w:rFonts w:ascii="Century Gothic" w:hAnsi="Century Gothic"/>
        </w:rPr>
        <w:t xml:space="preserve"> </w:t>
      </w:r>
      <w:r w:rsidRPr="005C5674">
        <w:rPr>
          <w:rFonts w:ascii="Century Gothic" w:hAnsi="Century Gothic"/>
        </w:rPr>
        <w:t>-</w:t>
      </w:r>
      <w:r w:rsidR="00924D18">
        <w:rPr>
          <w:rFonts w:ascii="Century Gothic" w:hAnsi="Century Gothic"/>
        </w:rPr>
        <w:t xml:space="preserve"> </w:t>
      </w:r>
      <w:r w:rsidRPr="005C5674">
        <w:rPr>
          <w:rFonts w:ascii="Century Gothic" w:hAnsi="Century Gothic"/>
        </w:rPr>
        <w:t>1</w:t>
      </w:r>
      <w:r w:rsidR="00924D18">
        <w:rPr>
          <w:rFonts w:ascii="Century Gothic" w:hAnsi="Century Gothic"/>
        </w:rPr>
        <w:t>0</w:t>
      </w:r>
      <w:r w:rsidRPr="005C5674">
        <w:rPr>
          <w:rFonts w:ascii="Century Gothic" w:hAnsi="Century Gothic"/>
        </w:rPr>
        <w:t xml:space="preserve"> „Regulaminu rekrutacji i uczestnictwa w działaniach </w:t>
      </w:r>
      <w:r w:rsidR="00924D18">
        <w:rPr>
          <w:rFonts w:ascii="Century Gothic" w:hAnsi="Century Gothic"/>
        </w:rPr>
        <w:t>poza</w:t>
      </w:r>
      <w:r w:rsidRPr="005C5674">
        <w:rPr>
          <w:rFonts w:ascii="Century Gothic" w:hAnsi="Century Gothic"/>
        </w:rPr>
        <w:t xml:space="preserve"> ścieżką finansową projektu pn. „OWES dla subregionu </w:t>
      </w:r>
      <w:r w:rsidR="00924D18">
        <w:rPr>
          <w:rFonts w:ascii="Century Gothic" w:hAnsi="Century Gothic"/>
        </w:rPr>
        <w:t>jeleniogórskiego</w:t>
      </w:r>
      <w:r w:rsidRPr="005C5674">
        <w:rPr>
          <w:rFonts w:ascii="Century Gothic" w:hAnsi="Century Gothic"/>
        </w:rPr>
        <w:t>”.</w:t>
      </w:r>
    </w:p>
    <w:p w14:paraId="30ECA649" w14:textId="4D504B94" w:rsidR="009024DC" w:rsidRPr="005C5674" w:rsidRDefault="009024DC" w:rsidP="009024DC">
      <w:pPr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 xml:space="preserve">7. Doradca ogólny może skierować Uczestnika projektu na doradztwo ogólne pogłębione </w:t>
      </w:r>
      <w:r w:rsidR="00924D18">
        <w:rPr>
          <w:rFonts w:ascii="Century Gothic" w:hAnsi="Century Gothic"/>
        </w:rPr>
        <w:br/>
      </w:r>
      <w:r w:rsidRPr="005C5674">
        <w:rPr>
          <w:rFonts w:ascii="Century Gothic" w:hAnsi="Century Gothic"/>
        </w:rPr>
        <w:t>do doradcy specjalistycznego/</w:t>
      </w:r>
      <w:r w:rsidR="00924D18">
        <w:rPr>
          <w:rFonts w:ascii="Century Gothic" w:hAnsi="Century Gothic"/>
        </w:rPr>
        <w:t xml:space="preserve"> </w:t>
      </w:r>
      <w:r w:rsidRPr="005C5674">
        <w:rPr>
          <w:rFonts w:ascii="Century Gothic" w:hAnsi="Century Gothic"/>
        </w:rPr>
        <w:t>biznesowego.</w:t>
      </w:r>
    </w:p>
    <w:p w14:paraId="01B41D15" w14:textId="3559046A" w:rsidR="009024DC" w:rsidRPr="005C5674" w:rsidRDefault="009024DC" w:rsidP="009024DC">
      <w:pPr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 xml:space="preserve">8. Szczegółowy zakres wsparcia </w:t>
      </w:r>
      <w:r w:rsidR="00924D18">
        <w:rPr>
          <w:rFonts w:ascii="Century Gothic" w:hAnsi="Century Gothic"/>
        </w:rPr>
        <w:t>szkoleniowo - doradczego</w:t>
      </w:r>
      <w:r w:rsidRPr="005C5674">
        <w:rPr>
          <w:rFonts w:ascii="Century Gothic" w:hAnsi="Century Gothic"/>
        </w:rPr>
        <w:t xml:space="preserve"> oferowanego Uczestnikowi projektu ustalany jest przez Realizatora na podstawie Formularza Rekrutacyjnego, a także rozmowy </w:t>
      </w:r>
      <w:r w:rsidR="002C6B53">
        <w:rPr>
          <w:rFonts w:ascii="Century Gothic" w:hAnsi="Century Gothic"/>
        </w:rPr>
        <w:br/>
      </w:r>
      <w:r w:rsidRPr="005C5674">
        <w:rPr>
          <w:rFonts w:ascii="Century Gothic" w:hAnsi="Century Gothic"/>
        </w:rPr>
        <w:t xml:space="preserve">z </w:t>
      </w:r>
      <w:r w:rsidR="002C6B53">
        <w:rPr>
          <w:rFonts w:ascii="Century Gothic" w:hAnsi="Century Gothic"/>
        </w:rPr>
        <w:t>przedstawicielem Zespołu OWES</w:t>
      </w:r>
      <w:r w:rsidRPr="005C5674">
        <w:rPr>
          <w:rFonts w:ascii="Century Gothic" w:hAnsi="Century Gothic"/>
        </w:rPr>
        <w:t>.</w:t>
      </w:r>
    </w:p>
    <w:p w14:paraId="75CC6AF1" w14:textId="49CA835A" w:rsidR="009024DC" w:rsidRPr="005C5674" w:rsidRDefault="009024DC" w:rsidP="009024DC">
      <w:pPr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 xml:space="preserve">9. Na podstawie zapotrzebowania zgłoszonego Ośrodkowi Realizator przygotowuje indywidualny program </w:t>
      </w:r>
      <w:r w:rsidR="002C6B53">
        <w:rPr>
          <w:rFonts w:ascii="Century Gothic" w:hAnsi="Century Gothic"/>
        </w:rPr>
        <w:t>szkoleniowo - doradczy</w:t>
      </w:r>
      <w:r w:rsidRPr="005C5674">
        <w:rPr>
          <w:rFonts w:ascii="Century Gothic" w:hAnsi="Century Gothic"/>
        </w:rPr>
        <w:t xml:space="preserve"> dla Uczestnika projektu, który określa </w:t>
      </w:r>
      <w:r w:rsidR="002C6B53">
        <w:rPr>
          <w:rFonts w:ascii="Century Gothic" w:hAnsi="Century Gothic"/>
        </w:rPr>
        <w:br/>
      </w:r>
      <w:r w:rsidRPr="005C5674">
        <w:rPr>
          <w:rFonts w:ascii="Century Gothic" w:hAnsi="Century Gothic"/>
        </w:rPr>
        <w:t xml:space="preserve">w szczególności: </w:t>
      </w:r>
      <w:r w:rsidR="00127D19">
        <w:rPr>
          <w:rFonts w:ascii="Century Gothic" w:hAnsi="Century Gothic"/>
        </w:rPr>
        <w:t>wymiar godzin/ liczbę uczestników wsparcia szkoleniowego</w:t>
      </w:r>
      <w:r w:rsidRPr="005C5674">
        <w:rPr>
          <w:rFonts w:ascii="Century Gothic" w:hAnsi="Century Gothic"/>
        </w:rPr>
        <w:t xml:space="preserve"> i rodzaje doradztwa oraz liczbę godzin przypadających na poszczególne obszary, stanowiący załącznik nr 1 do niniejszej Umowy. </w:t>
      </w:r>
    </w:p>
    <w:p w14:paraId="3E2FA839" w14:textId="3CD40EC5" w:rsidR="009024DC" w:rsidRPr="005C5674" w:rsidRDefault="009024DC" w:rsidP="009024DC">
      <w:pPr>
        <w:spacing w:line="264" w:lineRule="auto"/>
        <w:jc w:val="both"/>
        <w:rPr>
          <w:rFonts w:ascii="Century Gothic" w:hAnsi="Century Gothic"/>
          <w:b/>
          <w:bCs/>
          <w:sz w:val="16"/>
          <w:szCs w:val="16"/>
        </w:rPr>
      </w:pPr>
      <w:r w:rsidRPr="005C5674">
        <w:rPr>
          <w:rFonts w:ascii="Century Gothic" w:hAnsi="Century Gothic"/>
        </w:rPr>
        <w:t xml:space="preserve">10. Liczba godzin </w:t>
      </w:r>
      <w:r w:rsidR="00127D19">
        <w:rPr>
          <w:rFonts w:ascii="Century Gothic" w:hAnsi="Century Gothic"/>
        </w:rPr>
        <w:t>wsparcia</w:t>
      </w:r>
      <w:r w:rsidRPr="005C5674">
        <w:rPr>
          <w:rFonts w:ascii="Century Gothic" w:hAnsi="Century Gothic"/>
        </w:rPr>
        <w:t xml:space="preserve"> szkoleniow</w:t>
      </w:r>
      <w:r w:rsidR="00127D19">
        <w:rPr>
          <w:rFonts w:ascii="Century Gothic" w:hAnsi="Century Gothic"/>
        </w:rPr>
        <w:t>ego</w:t>
      </w:r>
      <w:r w:rsidRPr="005C5674">
        <w:rPr>
          <w:rFonts w:ascii="Century Gothic" w:hAnsi="Century Gothic"/>
        </w:rPr>
        <w:t>, doradcz</w:t>
      </w:r>
      <w:r w:rsidR="00127D19">
        <w:rPr>
          <w:rFonts w:ascii="Century Gothic" w:hAnsi="Century Gothic"/>
        </w:rPr>
        <w:t>ego</w:t>
      </w:r>
      <w:r w:rsidRPr="005C5674">
        <w:rPr>
          <w:rFonts w:ascii="Century Gothic" w:hAnsi="Century Gothic"/>
        </w:rPr>
        <w:t xml:space="preserve"> lub coachingu</w:t>
      </w:r>
      <w:r w:rsidR="00127D19">
        <w:rPr>
          <w:rFonts w:ascii="Century Gothic" w:hAnsi="Century Gothic"/>
        </w:rPr>
        <w:t xml:space="preserve">/ </w:t>
      </w:r>
      <w:proofErr w:type="spellStart"/>
      <w:r w:rsidR="00127D19">
        <w:rPr>
          <w:rFonts w:ascii="Century Gothic" w:hAnsi="Century Gothic"/>
        </w:rPr>
        <w:t>tutoringu</w:t>
      </w:r>
      <w:proofErr w:type="spellEnd"/>
      <w:r w:rsidR="00127D19">
        <w:rPr>
          <w:rFonts w:ascii="Century Gothic" w:hAnsi="Century Gothic"/>
        </w:rPr>
        <w:t>/ mentoringu</w:t>
      </w:r>
      <w:r w:rsidRPr="005C5674">
        <w:rPr>
          <w:rFonts w:ascii="Century Gothic" w:hAnsi="Century Gothic"/>
        </w:rPr>
        <w:t xml:space="preserve"> świadczona na rzecz Uczestnika Projektu potwierdzana jest jego podpisem złożonym w dniu korzystania z usługi na odpowiednim formularzu.</w:t>
      </w:r>
    </w:p>
    <w:p w14:paraId="45556940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  <w:bCs/>
        </w:rPr>
      </w:pPr>
    </w:p>
    <w:p w14:paraId="53BB562A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  <w:bCs/>
        </w:rPr>
      </w:pPr>
      <w:r w:rsidRPr="005C5674">
        <w:rPr>
          <w:rFonts w:ascii="Century Gothic" w:hAnsi="Century Gothic"/>
          <w:b/>
          <w:bCs/>
        </w:rPr>
        <w:lastRenderedPageBreak/>
        <w:t>§ 4. Wsparcie szkoleniowo-doradcze – pomoc publiczna</w:t>
      </w:r>
      <w:r w:rsidRPr="005C5674">
        <w:rPr>
          <w:rStyle w:val="Odwoanieprzypisudolnego"/>
          <w:rFonts w:ascii="Century Gothic" w:hAnsi="Century Gothic"/>
          <w:b/>
          <w:bCs/>
        </w:rPr>
        <w:footnoteReference w:id="4"/>
      </w:r>
    </w:p>
    <w:p w14:paraId="54E56079" w14:textId="77777777" w:rsidR="009024DC" w:rsidRPr="005C5674" w:rsidRDefault="009024DC" w:rsidP="009024DC">
      <w:pPr>
        <w:pStyle w:val="Akapitzlist"/>
        <w:numPr>
          <w:ilvl w:val="0"/>
          <w:numId w:val="22"/>
        </w:numPr>
        <w:tabs>
          <w:tab w:val="left" w:pos="284"/>
        </w:tabs>
        <w:autoSpaceDE/>
        <w:autoSpaceDN/>
        <w:spacing w:after="0" w:line="264" w:lineRule="auto"/>
        <w:ind w:left="0" w:firstLine="0"/>
        <w:contextualSpacing/>
        <w:jc w:val="both"/>
        <w:rPr>
          <w:rFonts w:ascii="Century Gothic" w:hAnsi="Century Gothic"/>
          <w:sz w:val="20"/>
          <w:szCs w:val="20"/>
        </w:rPr>
      </w:pPr>
      <w:r w:rsidRPr="005C5674">
        <w:rPr>
          <w:rFonts w:ascii="Century Gothic" w:hAnsi="Century Gothic"/>
          <w:sz w:val="20"/>
          <w:szCs w:val="20"/>
        </w:rPr>
        <w:t xml:space="preserve">Pomoc będąca przedmiotem niniejszej Umowy jest udzielana w oparciu o zasadę de </w:t>
      </w:r>
      <w:proofErr w:type="spellStart"/>
      <w:r w:rsidRPr="005C5674">
        <w:rPr>
          <w:rFonts w:ascii="Century Gothic" w:hAnsi="Century Gothic"/>
          <w:sz w:val="20"/>
          <w:szCs w:val="20"/>
        </w:rPr>
        <w:t>minimis</w:t>
      </w:r>
      <w:proofErr w:type="spellEnd"/>
      <w:r w:rsidRPr="005C5674">
        <w:rPr>
          <w:rFonts w:ascii="Century Gothic" w:hAnsi="Century Gothic"/>
          <w:sz w:val="20"/>
          <w:szCs w:val="20"/>
        </w:rPr>
        <w:t>, zgodnie z obowiązującymi w tym zakresie przepisami prawa krajowego i unijnego.</w:t>
      </w:r>
    </w:p>
    <w:p w14:paraId="7EB2EC47" w14:textId="1456845A" w:rsidR="009024DC" w:rsidRPr="005C5674" w:rsidRDefault="009024DC" w:rsidP="009024DC">
      <w:pPr>
        <w:pStyle w:val="Akapitzlist"/>
        <w:numPr>
          <w:ilvl w:val="0"/>
          <w:numId w:val="22"/>
        </w:numPr>
        <w:tabs>
          <w:tab w:val="left" w:pos="284"/>
        </w:tabs>
        <w:autoSpaceDE/>
        <w:autoSpaceDN/>
        <w:spacing w:after="0" w:line="264" w:lineRule="auto"/>
        <w:ind w:left="0" w:firstLine="0"/>
        <w:contextualSpacing/>
        <w:jc w:val="both"/>
        <w:rPr>
          <w:rFonts w:ascii="Century Gothic" w:hAnsi="Century Gothic"/>
          <w:sz w:val="20"/>
          <w:szCs w:val="20"/>
        </w:rPr>
      </w:pPr>
      <w:r w:rsidRPr="005C5674">
        <w:rPr>
          <w:rFonts w:ascii="Century Gothic" w:hAnsi="Century Gothic"/>
          <w:sz w:val="20"/>
          <w:szCs w:val="20"/>
        </w:rPr>
        <w:t xml:space="preserve">Realizator (Lider) i/lub Realizator (Partner) w momencie podpisania niniejszej Umowy zobowiązany jest wydać </w:t>
      </w:r>
      <w:r w:rsidR="00FC666D">
        <w:rPr>
          <w:rFonts w:ascii="Century Gothic" w:hAnsi="Century Gothic"/>
          <w:sz w:val="20"/>
          <w:szCs w:val="20"/>
        </w:rPr>
        <w:t>Uczestnikowi projektu, będącemu jednocześnie Beneficjentem pomocy,</w:t>
      </w:r>
      <w:r w:rsidRPr="005C5674">
        <w:rPr>
          <w:rFonts w:ascii="Century Gothic" w:hAnsi="Century Gothic"/>
          <w:sz w:val="20"/>
          <w:szCs w:val="20"/>
        </w:rPr>
        <w:t xml:space="preserve"> zaświadczenie </w:t>
      </w:r>
      <w:r w:rsidR="00FC666D">
        <w:rPr>
          <w:rFonts w:ascii="Century Gothic" w:hAnsi="Century Gothic"/>
          <w:sz w:val="20"/>
          <w:szCs w:val="20"/>
        </w:rPr>
        <w:br/>
      </w:r>
      <w:r w:rsidRPr="005C5674">
        <w:rPr>
          <w:rFonts w:ascii="Century Gothic" w:hAnsi="Century Gothic"/>
          <w:sz w:val="20"/>
          <w:szCs w:val="20"/>
        </w:rPr>
        <w:t xml:space="preserve">o udzielonej pomocy de </w:t>
      </w:r>
      <w:proofErr w:type="spellStart"/>
      <w:r w:rsidRPr="005C5674">
        <w:rPr>
          <w:rFonts w:ascii="Century Gothic" w:hAnsi="Century Gothic"/>
          <w:sz w:val="20"/>
          <w:szCs w:val="20"/>
        </w:rPr>
        <w:t>minimis</w:t>
      </w:r>
      <w:proofErr w:type="spellEnd"/>
      <w:r w:rsidRPr="005C5674">
        <w:rPr>
          <w:rFonts w:ascii="Century Gothic" w:hAnsi="Century Gothic"/>
          <w:sz w:val="20"/>
          <w:szCs w:val="20"/>
        </w:rPr>
        <w:t xml:space="preserve">, zgodnie ze wzorem określonym w Rozporządzeniu Rady Ministrów </w:t>
      </w:r>
      <w:r w:rsidR="00FC666D">
        <w:rPr>
          <w:rFonts w:ascii="Century Gothic" w:hAnsi="Century Gothic"/>
          <w:sz w:val="20"/>
          <w:szCs w:val="20"/>
        </w:rPr>
        <w:br/>
      </w:r>
      <w:r w:rsidRPr="005C5674">
        <w:rPr>
          <w:rFonts w:ascii="Century Gothic" w:hAnsi="Century Gothic"/>
          <w:sz w:val="20"/>
          <w:szCs w:val="20"/>
        </w:rPr>
        <w:t xml:space="preserve">z dnia 20 marca 2007 r. w sprawie zaświadczeń o pomocy de </w:t>
      </w:r>
      <w:proofErr w:type="spellStart"/>
      <w:r w:rsidRPr="005C5674">
        <w:rPr>
          <w:rFonts w:ascii="Century Gothic" w:hAnsi="Century Gothic"/>
          <w:sz w:val="20"/>
          <w:szCs w:val="20"/>
        </w:rPr>
        <w:t>minimis</w:t>
      </w:r>
      <w:proofErr w:type="spellEnd"/>
      <w:r w:rsidRPr="005C5674">
        <w:rPr>
          <w:rFonts w:ascii="Century Gothic" w:hAnsi="Century Gothic"/>
          <w:sz w:val="20"/>
          <w:szCs w:val="20"/>
        </w:rPr>
        <w:t xml:space="preserve"> i pomocy de </w:t>
      </w:r>
      <w:proofErr w:type="spellStart"/>
      <w:r w:rsidRPr="005C5674">
        <w:rPr>
          <w:rFonts w:ascii="Century Gothic" w:hAnsi="Century Gothic"/>
          <w:sz w:val="20"/>
          <w:szCs w:val="20"/>
        </w:rPr>
        <w:t>minimis</w:t>
      </w:r>
      <w:proofErr w:type="spellEnd"/>
      <w:r w:rsidRPr="005C5674">
        <w:rPr>
          <w:rFonts w:ascii="Century Gothic" w:hAnsi="Century Gothic"/>
          <w:sz w:val="20"/>
          <w:szCs w:val="20"/>
        </w:rPr>
        <w:t xml:space="preserve"> w rolnictwie lub rybołówstwie (tj. Dz.U. 2018 poz. 350 z </w:t>
      </w:r>
      <w:proofErr w:type="spellStart"/>
      <w:r w:rsidRPr="005C5674">
        <w:rPr>
          <w:rFonts w:ascii="Century Gothic" w:hAnsi="Century Gothic"/>
          <w:sz w:val="20"/>
          <w:szCs w:val="20"/>
        </w:rPr>
        <w:t>późn</w:t>
      </w:r>
      <w:proofErr w:type="spellEnd"/>
      <w:r w:rsidRPr="005C5674">
        <w:rPr>
          <w:rFonts w:ascii="Century Gothic" w:hAnsi="Century Gothic"/>
          <w:sz w:val="20"/>
          <w:szCs w:val="20"/>
        </w:rPr>
        <w:t>. zm.), stosownie do części wsparcia realizowanego na rzecz Beneficjenta Pomocy przez Realizatora (Lidera) i/lub Realizatora (Partnera).</w:t>
      </w:r>
    </w:p>
    <w:p w14:paraId="2C826F8B" w14:textId="77777777" w:rsidR="00F943AE" w:rsidRDefault="00D3771B" w:rsidP="00F943AE">
      <w:pPr>
        <w:pStyle w:val="Akapitzlist"/>
        <w:numPr>
          <w:ilvl w:val="0"/>
          <w:numId w:val="22"/>
        </w:numPr>
        <w:tabs>
          <w:tab w:val="left" w:pos="284"/>
        </w:tabs>
        <w:autoSpaceDE/>
        <w:autoSpaceDN/>
        <w:spacing w:after="0" w:line="264" w:lineRule="auto"/>
        <w:ind w:left="0" w:firstLine="0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przypadku wykorzystania przez Uczestnika projektu, będącego jednocześnie Beneficjentem pomocy</w:t>
      </w:r>
      <w:r w:rsidR="00854EEA">
        <w:rPr>
          <w:rFonts w:ascii="Century Gothic" w:hAnsi="Century Gothic"/>
          <w:sz w:val="20"/>
          <w:szCs w:val="20"/>
        </w:rPr>
        <w:t xml:space="preserve">, wsparcia </w:t>
      </w:r>
      <w:r w:rsidR="00D75ACC">
        <w:rPr>
          <w:rFonts w:ascii="Century Gothic" w:hAnsi="Century Gothic"/>
          <w:sz w:val="20"/>
          <w:szCs w:val="20"/>
        </w:rPr>
        <w:t xml:space="preserve">w mniejszej </w:t>
      </w:r>
      <w:r w:rsidR="005F467A">
        <w:rPr>
          <w:rFonts w:ascii="Century Gothic" w:hAnsi="Century Gothic"/>
          <w:sz w:val="20"/>
          <w:szCs w:val="20"/>
        </w:rPr>
        <w:t>wartości</w:t>
      </w:r>
      <w:r w:rsidR="00D75ACC">
        <w:rPr>
          <w:rFonts w:ascii="Century Gothic" w:hAnsi="Century Gothic"/>
          <w:sz w:val="20"/>
          <w:szCs w:val="20"/>
        </w:rPr>
        <w:t xml:space="preserve"> niż wskazane w niniejszej umowie</w:t>
      </w:r>
      <w:r w:rsidR="005F467A">
        <w:rPr>
          <w:rFonts w:ascii="Century Gothic" w:hAnsi="Century Gothic"/>
          <w:sz w:val="20"/>
          <w:szCs w:val="20"/>
        </w:rPr>
        <w:t xml:space="preserve"> i</w:t>
      </w:r>
      <w:r w:rsidR="005F467A" w:rsidRPr="005C5674">
        <w:rPr>
          <w:rFonts w:ascii="Century Gothic" w:hAnsi="Century Gothic"/>
          <w:sz w:val="20"/>
          <w:szCs w:val="20"/>
        </w:rPr>
        <w:t xml:space="preserve"> w w/w zaświadczeniu</w:t>
      </w:r>
      <w:r w:rsidR="00D75ACC">
        <w:rPr>
          <w:rFonts w:ascii="Century Gothic" w:hAnsi="Century Gothic"/>
          <w:sz w:val="20"/>
          <w:szCs w:val="20"/>
        </w:rPr>
        <w:t xml:space="preserve">, Realizator (Lider) i/ lub Realizator (Partner) zobligowany jest do wydania zaktualizowanego zaświadczenia o przyznaniu pomocy objętej zasadą de </w:t>
      </w:r>
      <w:proofErr w:type="spellStart"/>
      <w:r w:rsidR="00D75ACC">
        <w:rPr>
          <w:rFonts w:ascii="Century Gothic" w:hAnsi="Century Gothic"/>
          <w:sz w:val="20"/>
          <w:szCs w:val="20"/>
        </w:rPr>
        <w:t>minimis</w:t>
      </w:r>
      <w:proofErr w:type="spellEnd"/>
      <w:r w:rsidR="00D75ACC">
        <w:rPr>
          <w:rFonts w:ascii="Century Gothic" w:hAnsi="Century Gothic"/>
          <w:sz w:val="20"/>
          <w:szCs w:val="20"/>
        </w:rPr>
        <w:t xml:space="preserve">. </w:t>
      </w:r>
    </w:p>
    <w:p w14:paraId="1A3FBC25" w14:textId="1EBF5090" w:rsidR="009024DC" w:rsidRPr="005C5674" w:rsidRDefault="00DB789F" w:rsidP="00F943AE">
      <w:pPr>
        <w:pStyle w:val="Akapitzlist"/>
        <w:numPr>
          <w:ilvl w:val="0"/>
          <w:numId w:val="22"/>
        </w:numPr>
        <w:tabs>
          <w:tab w:val="left" w:pos="284"/>
        </w:tabs>
        <w:autoSpaceDE/>
        <w:autoSpaceDN/>
        <w:spacing w:after="0" w:line="264" w:lineRule="auto"/>
        <w:ind w:left="0" w:firstLine="0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Uczestnik projektu, bę</w:t>
      </w:r>
      <w:r w:rsidR="00010D33">
        <w:rPr>
          <w:rFonts w:ascii="Century Gothic" w:hAnsi="Century Gothic"/>
          <w:sz w:val="20"/>
          <w:szCs w:val="20"/>
        </w:rPr>
        <w:t xml:space="preserve">dący jednocześnie </w:t>
      </w:r>
      <w:r w:rsidR="009024DC" w:rsidRPr="005C5674">
        <w:rPr>
          <w:rFonts w:ascii="Century Gothic" w:hAnsi="Century Gothic"/>
          <w:sz w:val="20"/>
          <w:szCs w:val="20"/>
        </w:rPr>
        <w:t>Beneficjent</w:t>
      </w:r>
      <w:r w:rsidR="00010D33">
        <w:rPr>
          <w:rFonts w:ascii="Century Gothic" w:hAnsi="Century Gothic"/>
          <w:sz w:val="20"/>
          <w:szCs w:val="20"/>
        </w:rPr>
        <w:t>em</w:t>
      </w:r>
      <w:r w:rsidR="009024DC" w:rsidRPr="005C5674">
        <w:rPr>
          <w:rFonts w:ascii="Century Gothic" w:hAnsi="Century Gothic"/>
          <w:sz w:val="20"/>
          <w:szCs w:val="20"/>
        </w:rPr>
        <w:t xml:space="preserve"> pomocy</w:t>
      </w:r>
      <w:r w:rsidR="00010D33">
        <w:rPr>
          <w:rFonts w:ascii="Century Gothic" w:hAnsi="Century Gothic"/>
          <w:sz w:val="20"/>
          <w:szCs w:val="20"/>
        </w:rPr>
        <w:t>,</w:t>
      </w:r>
      <w:r w:rsidR="009024DC" w:rsidRPr="005C5674">
        <w:rPr>
          <w:rFonts w:ascii="Century Gothic" w:hAnsi="Century Gothic"/>
          <w:sz w:val="20"/>
          <w:szCs w:val="20"/>
        </w:rPr>
        <w:t xml:space="preserve"> zobowiązany jest przechowywać dokumentację związaną z otrzymaną pomocą przez okres 10 lat, licząc od dnia podpisania niniejszej Umowy.</w:t>
      </w:r>
    </w:p>
    <w:p w14:paraId="56BECA44" w14:textId="77777777" w:rsidR="00012ACA" w:rsidRDefault="009024DC" w:rsidP="009024DC">
      <w:pPr>
        <w:pStyle w:val="Akapitzlist"/>
        <w:numPr>
          <w:ilvl w:val="0"/>
          <w:numId w:val="22"/>
        </w:numPr>
        <w:tabs>
          <w:tab w:val="left" w:pos="284"/>
        </w:tabs>
        <w:autoSpaceDE/>
        <w:autoSpaceDN/>
        <w:spacing w:after="0" w:line="264" w:lineRule="auto"/>
        <w:ind w:left="0" w:firstLine="0"/>
        <w:contextualSpacing/>
        <w:jc w:val="both"/>
        <w:rPr>
          <w:rFonts w:ascii="Century Gothic" w:hAnsi="Century Gothic"/>
          <w:sz w:val="20"/>
          <w:szCs w:val="20"/>
        </w:rPr>
      </w:pPr>
      <w:r w:rsidRPr="005C5674">
        <w:rPr>
          <w:rFonts w:ascii="Century Gothic" w:hAnsi="Century Gothic"/>
          <w:sz w:val="20"/>
          <w:szCs w:val="20"/>
        </w:rPr>
        <w:t>Wartość udzielonego wsparcia szkoleniowego dla Uczestnika Projektu</w:t>
      </w:r>
      <w:r w:rsidR="00010D33">
        <w:rPr>
          <w:rFonts w:ascii="Century Gothic" w:hAnsi="Century Gothic"/>
          <w:sz w:val="20"/>
          <w:szCs w:val="20"/>
        </w:rPr>
        <w:t>, będącego jednocześnie Beneficjentem pomocy,</w:t>
      </w:r>
      <w:r w:rsidRPr="005C5674">
        <w:rPr>
          <w:rFonts w:ascii="Century Gothic" w:hAnsi="Century Gothic"/>
          <w:sz w:val="20"/>
          <w:szCs w:val="20"/>
        </w:rPr>
        <w:t xml:space="preserve"> stanowi sumę kosztów przypadających w wyniku zliczenia ogółu kosztów szkole</w:t>
      </w:r>
      <w:r w:rsidR="00C40396">
        <w:rPr>
          <w:rFonts w:ascii="Century Gothic" w:hAnsi="Century Gothic"/>
          <w:sz w:val="20"/>
          <w:szCs w:val="20"/>
        </w:rPr>
        <w:t>nia</w:t>
      </w:r>
      <w:r w:rsidRPr="005C5674">
        <w:rPr>
          <w:rFonts w:ascii="Century Gothic" w:hAnsi="Century Gothic"/>
          <w:sz w:val="20"/>
          <w:szCs w:val="20"/>
        </w:rPr>
        <w:t>, na które składają się</w:t>
      </w:r>
      <w:r w:rsidR="00C40396">
        <w:rPr>
          <w:rFonts w:ascii="Century Gothic" w:hAnsi="Century Gothic"/>
          <w:sz w:val="20"/>
          <w:szCs w:val="20"/>
        </w:rPr>
        <w:t xml:space="preserve">: </w:t>
      </w:r>
      <w:r w:rsidRPr="005C5674">
        <w:rPr>
          <w:rFonts w:ascii="Century Gothic" w:hAnsi="Century Gothic"/>
          <w:sz w:val="20"/>
          <w:szCs w:val="20"/>
        </w:rPr>
        <w:t xml:space="preserve">wynagrodzenie osób prowadzących </w:t>
      </w:r>
      <w:r w:rsidR="00C40396" w:rsidRPr="005C5674">
        <w:rPr>
          <w:rFonts w:ascii="Century Gothic" w:hAnsi="Century Gothic"/>
          <w:sz w:val="20"/>
          <w:szCs w:val="20"/>
        </w:rPr>
        <w:t>szkoleni</w:t>
      </w:r>
      <w:r w:rsidR="00C40396">
        <w:rPr>
          <w:rFonts w:ascii="Century Gothic" w:hAnsi="Century Gothic"/>
          <w:sz w:val="20"/>
          <w:szCs w:val="20"/>
        </w:rPr>
        <w:t>e</w:t>
      </w:r>
      <w:r w:rsidRPr="005C5674">
        <w:rPr>
          <w:rFonts w:ascii="Century Gothic" w:hAnsi="Century Gothic"/>
          <w:sz w:val="20"/>
          <w:szCs w:val="20"/>
        </w:rPr>
        <w:t xml:space="preserve">, </w:t>
      </w:r>
      <w:r w:rsidR="00C40396">
        <w:rPr>
          <w:rFonts w:ascii="Century Gothic" w:hAnsi="Century Gothic"/>
          <w:sz w:val="20"/>
          <w:szCs w:val="20"/>
        </w:rPr>
        <w:t xml:space="preserve">koszty najmu Sali szkoleniowej, całodniowe wyżywienie (przerwa kawowa i lunch) oraz </w:t>
      </w:r>
      <w:r w:rsidRPr="005C5674">
        <w:rPr>
          <w:rFonts w:ascii="Century Gothic" w:hAnsi="Century Gothic"/>
          <w:sz w:val="20"/>
          <w:szCs w:val="20"/>
        </w:rPr>
        <w:t>materiały szkoleniowe</w:t>
      </w:r>
      <w:r w:rsidR="00765511">
        <w:rPr>
          <w:rFonts w:ascii="Century Gothic" w:hAnsi="Century Gothic"/>
          <w:sz w:val="20"/>
          <w:szCs w:val="20"/>
        </w:rPr>
        <w:t xml:space="preserve"> i wynosi odpowiednio 289,00 zł brutto/ szkolenie (wyliczenie dot. grupy 10 osób uczestniczących w szkoleniu)</w:t>
      </w:r>
      <w:r w:rsidRPr="005C5674">
        <w:rPr>
          <w:rFonts w:ascii="Century Gothic" w:hAnsi="Century Gothic"/>
          <w:sz w:val="20"/>
          <w:szCs w:val="20"/>
        </w:rPr>
        <w:t>.</w:t>
      </w:r>
      <w:r w:rsidR="00765511">
        <w:rPr>
          <w:rFonts w:ascii="Century Gothic" w:hAnsi="Century Gothic"/>
          <w:sz w:val="20"/>
          <w:szCs w:val="20"/>
        </w:rPr>
        <w:t xml:space="preserve"> </w:t>
      </w:r>
    </w:p>
    <w:p w14:paraId="52A1365A" w14:textId="2B7662F5" w:rsidR="00010D33" w:rsidRDefault="00765511" w:rsidP="009024DC">
      <w:pPr>
        <w:pStyle w:val="Akapitzlist"/>
        <w:numPr>
          <w:ilvl w:val="0"/>
          <w:numId w:val="22"/>
        </w:numPr>
        <w:tabs>
          <w:tab w:val="left" w:pos="284"/>
        </w:tabs>
        <w:autoSpaceDE/>
        <w:autoSpaceDN/>
        <w:spacing w:after="0" w:line="264" w:lineRule="auto"/>
        <w:ind w:left="0" w:firstLine="0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przypadku innej, niż założona, liczby osób uczestniczących w szkoleniu</w:t>
      </w:r>
      <w:r w:rsidR="00012ACA">
        <w:rPr>
          <w:rFonts w:ascii="Century Gothic" w:hAnsi="Century Gothic"/>
          <w:sz w:val="20"/>
          <w:szCs w:val="20"/>
        </w:rPr>
        <w:t>, wartość udzielonego wsparcia szkoleniowego dla Uczestnika Projektu, będącego jednocześnie Beneficjentem pomocy, zostanie wyliczona przy uwzględnieniu kategorii kosztów, o których mowa w ust. 5</w:t>
      </w:r>
      <w:r w:rsidR="00532329">
        <w:rPr>
          <w:rFonts w:ascii="Century Gothic" w:hAnsi="Century Gothic"/>
          <w:sz w:val="20"/>
          <w:szCs w:val="20"/>
        </w:rPr>
        <w:t xml:space="preserve"> i liczby osób uczestniczących w szkoleniu.</w:t>
      </w:r>
    </w:p>
    <w:p w14:paraId="150EBD35" w14:textId="2B9295B3" w:rsidR="009024DC" w:rsidRPr="00010D33" w:rsidRDefault="009024DC" w:rsidP="009024DC">
      <w:pPr>
        <w:pStyle w:val="Akapitzlist"/>
        <w:numPr>
          <w:ilvl w:val="0"/>
          <w:numId w:val="22"/>
        </w:numPr>
        <w:tabs>
          <w:tab w:val="left" w:pos="284"/>
        </w:tabs>
        <w:autoSpaceDE/>
        <w:autoSpaceDN/>
        <w:spacing w:after="0" w:line="264" w:lineRule="auto"/>
        <w:ind w:left="0" w:firstLine="0"/>
        <w:contextualSpacing/>
        <w:jc w:val="both"/>
        <w:rPr>
          <w:rFonts w:ascii="Century Gothic" w:hAnsi="Century Gothic"/>
          <w:sz w:val="20"/>
          <w:szCs w:val="20"/>
        </w:rPr>
      </w:pPr>
      <w:r w:rsidRPr="00010D33">
        <w:rPr>
          <w:rFonts w:ascii="Century Gothic" w:hAnsi="Century Gothic"/>
          <w:sz w:val="20"/>
          <w:szCs w:val="20"/>
        </w:rPr>
        <w:t xml:space="preserve">Wartość udzielonego wsparcia doradczego i </w:t>
      </w:r>
      <w:proofErr w:type="spellStart"/>
      <w:r w:rsidRPr="00010D33">
        <w:rPr>
          <w:rFonts w:ascii="Century Gothic" w:hAnsi="Century Gothic"/>
          <w:sz w:val="20"/>
          <w:szCs w:val="20"/>
        </w:rPr>
        <w:t>coachingowego</w:t>
      </w:r>
      <w:proofErr w:type="spellEnd"/>
      <w:r w:rsidR="00010D33">
        <w:rPr>
          <w:rFonts w:ascii="Century Gothic" w:hAnsi="Century Gothic"/>
          <w:sz w:val="20"/>
          <w:szCs w:val="20"/>
        </w:rPr>
        <w:t xml:space="preserve">/ </w:t>
      </w:r>
      <w:proofErr w:type="spellStart"/>
      <w:r w:rsidR="00010D33">
        <w:rPr>
          <w:rFonts w:ascii="Century Gothic" w:hAnsi="Century Gothic"/>
          <w:sz w:val="20"/>
          <w:szCs w:val="20"/>
        </w:rPr>
        <w:t>tutoringu</w:t>
      </w:r>
      <w:proofErr w:type="spellEnd"/>
      <w:r w:rsidR="00010D33">
        <w:rPr>
          <w:rFonts w:ascii="Century Gothic" w:hAnsi="Century Gothic"/>
          <w:sz w:val="20"/>
          <w:szCs w:val="20"/>
        </w:rPr>
        <w:t>/ mentoringu</w:t>
      </w:r>
      <w:r w:rsidRPr="00010D33">
        <w:rPr>
          <w:rFonts w:ascii="Century Gothic" w:hAnsi="Century Gothic"/>
          <w:sz w:val="20"/>
          <w:szCs w:val="20"/>
        </w:rPr>
        <w:t xml:space="preserve"> dla Uczestnika Projektu stanowi sumę kosztów przypadających w wyniku zliczenia ogółu kosztów doradztwa kluczowego i/</w:t>
      </w:r>
      <w:r w:rsidR="00394CCC">
        <w:rPr>
          <w:rFonts w:ascii="Century Gothic" w:hAnsi="Century Gothic"/>
          <w:sz w:val="20"/>
          <w:szCs w:val="20"/>
        </w:rPr>
        <w:t xml:space="preserve"> </w:t>
      </w:r>
      <w:r w:rsidRPr="00010D33">
        <w:rPr>
          <w:rFonts w:ascii="Century Gothic" w:hAnsi="Century Gothic"/>
          <w:sz w:val="20"/>
          <w:szCs w:val="20"/>
        </w:rPr>
        <w:t>lub doradztwa specjalistycznego i/</w:t>
      </w:r>
      <w:r w:rsidR="00394CCC">
        <w:rPr>
          <w:rFonts w:ascii="Century Gothic" w:hAnsi="Century Gothic"/>
          <w:sz w:val="20"/>
          <w:szCs w:val="20"/>
        </w:rPr>
        <w:t xml:space="preserve"> </w:t>
      </w:r>
      <w:r w:rsidRPr="00010D33">
        <w:rPr>
          <w:rFonts w:ascii="Century Gothic" w:hAnsi="Century Gothic"/>
          <w:sz w:val="20"/>
          <w:szCs w:val="20"/>
        </w:rPr>
        <w:t>lub coachingu</w:t>
      </w:r>
      <w:r w:rsidR="00394CCC">
        <w:rPr>
          <w:rFonts w:ascii="Century Gothic" w:hAnsi="Century Gothic"/>
          <w:sz w:val="20"/>
          <w:szCs w:val="20"/>
        </w:rPr>
        <w:t xml:space="preserve">/ </w:t>
      </w:r>
      <w:proofErr w:type="spellStart"/>
      <w:r w:rsidR="00394CCC">
        <w:rPr>
          <w:rFonts w:ascii="Century Gothic" w:hAnsi="Century Gothic"/>
          <w:sz w:val="20"/>
          <w:szCs w:val="20"/>
        </w:rPr>
        <w:t>tutoringu</w:t>
      </w:r>
      <w:proofErr w:type="spellEnd"/>
      <w:r w:rsidR="00394CCC">
        <w:rPr>
          <w:rFonts w:ascii="Century Gothic" w:hAnsi="Century Gothic"/>
          <w:sz w:val="20"/>
          <w:szCs w:val="20"/>
        </w:rPr>
        <w:t>/ mentoringu</w:t>
      </w:r>
      <w:r w:rsidRPr="00010D33">
        <w:rPr>
          <w:rFonts w:ascii="Century Gothic" w:hAnsi="Century Gothic"/>
          <w:sz w:val="20"/>
          <w:szCs w:val="20"/>
        </w:rPr>
        <w:t>. Wartość jednej godziny wsparcia doradczego uzależniona jest od rodzaju doradztwa i wynosi odpowiednio:</w:t>
      </w:r>
    </w:p>
    <w:p w14:paraId="717D60AF" w14:textId="0644A18F" w:rsidR="009024DC" w:rsidRPr="00010D33" w:rsidRDefault="009024DC" w:rsidP="009024DC">
      <w:pPr>
        <w:tabs>
          <w:tab w:val="left" w:pos="284"/>
        </w:tabs>
        <w:spacing w:line="264" w:lineRule="auto"/>
        <w:ind w:left="284"/>
        <w:jc w:val="both"/>
        <w:rPr>
          <w:rFonts w:ascii="Century Gothic" w:hAnsi="Century Gothic"/>
        </w:rPr>
      </w:pPr>
      <w:r w:rsidRPr="00010D33">
        <w:rPr>
          <w:rFonts w:ascii="Century Gothic" w:hAnsi="Century Gothic"/>
        </w:rPr>
        <w:t xml:space="preserve">a) w przypadku doradztwa ogólnego </w:t>
      </w:r>
      <w:r w:rsidR="00532329">
        <w:rPr>
          <w:rFonts w:ascii="Century Gothic" w:hAnsi="Century Gothic"/>
        </w:rPr>
        <w:t>47,67</w:t>
      </w:r>
      <w:r w:rsidRPr="00010D33">
        <w:rPr>
          <w:rFonts w:ascii="Century Gothic" w:hAnsi="Century Gothic"/>
        </w:rPr>
        <w:t xml:space="preserve"> zł brutto/</w:t>
      </w:r>
      <w:r w:rsidR="00D15B62">
        <w:rPr>
          <w:rFonts w:ascii="Century Gothic" w:hAnsi="Century Gothic"/>
        </w:rPr>
        <w:t xml:space="preserve"> </w:t>
      </w:r>
      <w:r w:rsidRPr="00010D33">
        <w:rPr>
          <w:rFonts w:ascii="Century Gothic" w:hAnsi="Century Gothic"/>
        </w:rPr>
        <w:t>godz.</w:t>
      </w:r>
    </w:p>
    <w:p w14:paraId="71F30FE2" w14:textId="11F6AE63" w:rsidR="009024DC" w:rsidRPr="00010D33" w:rsidRDefault="009024DC" w:rsidP="009024DC">
      <w:pPr>
        <w:tabs>
          <w:tab w:val="left" w:pos="284"/>
        </w:tabs>
        <w:spacing w:line="264" w:lineRule="auto"/>
        <w:ind w:left="284"/>
        <w:jc w:val="both"/>
        <w:rPr>
          <w:rFonts w:ascii="Century Gothic" w:hAnsi="Century Gothic"/>
        </w:rPr>
      </w:pPr>
      <w:r w:rsidRPr="00010D33">
        <w:rPr>
          <w:rFonts w:ascii="Century Gothic" w:hAnsi="Century Gothic"/>
        </w:rPr>
        <w:t xml:space="preserve">b) w przypadku doradztwa biznesowego </w:t>
      </w:r>
      <w:r w:rsidR="00532329">
        <w:rPr>
          <w:rFonts w:ascii="Century Gothic" w:hAnsi="Century Gothic"/>
        </w:rPr>
        <w:t>51,25</w:t>
      </w:r>
      <w:r w:rsidRPr="00010D33">
        <w:rPr>
          <w:rFonts w:ascii="Century Gothic" w:hAnsi="Century Gothic"/>
        </w:rPr>
        <w:t xml:space="preserve"> zł brutto/</w:t>
      </w:r>
      <w:r w:rsidR="00D15B62">
        <w:rPr>
          <w:rFonts w:ascii="Century Gothic" w:hAnsi="Century Gothic"/>
        </w:rPr>
        <w:t xml:space="preserve"> </w:t>
      </w:r>
      <w:r w:rsidRPr="00010D33">
        <w:rPr>
          <w:rFonts w:ascii="Century Gothic" w:hAnsi="Century Gothic"/>
        </w:rPr>
        <w:t>godz.</w:t>
      </w:r>
    </w:p>
    <w:p w14:paraId="42A8A9B0" w14:textId="3E7C39AC" w:rsidR="00532329" w:rsidRDefault="009024DC" w:rsidP="00532329">
      <w:pPr>
        <w:tabs>
          <w:tab w:val="left" w:pos="284"/>
        </w:tabs>
        <w:spacing w:line="264" w:lineRule="auto"/>
        <w:ind w:left="284"/>
        <w:jc w:val="both"/>
        <w:rPr>
          <w:rFonts w:ascii="Century Gothic" w:hAnsi="Century Gothic"/>
        </w:rPr>
      </w:pPr>
      <w:r w:rsidRPr="00010D33">
        <w:rPr>
          <w:rFonts w:ascii="Century Gothic" w:hAnsi="Century Gothic"/>
        </w:rPr>
        <w:t xml:space="preserve">c) w przypadku doradztwa </w:t>
      </w:r>
      <w:r w:rsidR="00532329">
        <w:rPr>
          <w:rFonts w:ascii="Century Gothic" w:hAnsi="Century Gothic"/>
        </w:rPr>
        <w:t>specjalistycznego księgowo – podatkowego 220,00 zł brutto/ godz.</w:t>
      </w:r>
    </w:p>
    <w:p w14:paraId="09E8FB80" w14:textId="445CB248" w:rsidR="009024DC" w:rsidRDefault="009024DC" w:rsidP="009024DC">
      <w:pPr>
        <w:tabs>
          <w:tab w:val="left" w:pos="284"/>
        </w:tabs>
        <w:spacing w:line="264" w:lineRule="auto"/>
        <w:ind w:left="284"/>
        <w:jc w:val="both"/>
        <w:rPr>
          <w:rFonts w:ascii="Century Gothic" w:hAnsi="Century Gothic"/>
        </w:rPr>
      </w:pPr>
      <w:r w:rsidRPr="00010D33">
        <w:rPr>
          <w:rFonts w:ascii="Century Gothic" w:hAnsi="Century Gothic"/>
        </w:rPr>
        <w:t>d) w przypadku doradztwa specjalistycznego prawnego 2</w:t>
      </w:r>
      <w:r w:rsidR="00D15B62">
        <w:rPr>
          <w:rFonts w:ascii="Century Gothic" w:hAnsi="Century Gothic"/>
        </w:rPr>
        <w:t>2</w:t>
      </w:r>
      <w:r w:rsidRPr="00010D33">
        <w:rPr>
          <w:rFonts w:ascii="Century Gothic" w:hAnsi="Century Gothic"/>
        </w:rPr>
        <w:t>0,00 zł brutto/</w:t>
      </w:r>
      <w:r w:rsidR="00D15B62">
        <w:rPr>
          <w:rFonts w:ascii="Century Gothic" w:hAnsi="Century Gothic"/>
        </w:rPr>
        <w:t xml:space="preserve"> </w:t>
      </w:r>
      <w:r w:rsidRPr="00010D33">
        <w:rPr>
          <w:rFonts w:ascii="Century Gothic" w:hAnsi="Century Gothic"/>
        </w:rPr>
        <w:t>godz.</w:t>
      </w:r>
    </w:p>
    <w:p w14:paraId="333056FD" w14:textId="478AE8B2" w:rsidR="00D15B62" w:rsidRPr="00010D33" w:rsidRDefault="00D15B62" w:rsidP="009024DC">
      <w:pPr>
        <w:tabs>
          <w:tab w:val="left" w:pos="284"/>
        </w:tabs>
        <w:spacing w:line="264" w:lineRule="auto"/>
        <w:ind w:left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e) w przypadku doradztwa specjalistycznego marketingowego 220,00 zł brutto/ godz.</w:t>
      </w:r>
    </w:p>
    <w:p w14:paraId="422F188D" w14:textId="4AF641CE" w:rsidR="009024DC" w:rsidRPr="00010D33" w:rsidRDefault="009024DC" w:rsidP="009024DC">
      <w:pPr>
        <w:tabs>
          <w:tab w:val="left" w:pos="284"/>
        </w:tabs>
        <w:spacing w:line="264" w:lineRule="auto"/>
        <w:ind w:left="284"/>
        <w:jc w:val="both"/>
        <w:rPr>
          <w:rFonts w:ascii="Century Gothic" w:hAnsi="Century Gothic"/>
        </w:rPr>
      </w:pPr>
      <w:r w:rsidRPr="00010D33">
        <w:rPr>
          <w:rFonts w:ascii="Century Gothic" w:hAnsi="Century Gothic"/>
        </w:rPr>
        <w:t>f) w przypadku doradztwa specjalistycznego finansowego 2</w:t>
      </w:r>
      <w:r w:rsidR="000C170A">
        <w:rPr>
          <w:rFonts w:ascii="Century Gothic" w:hAnsi="Century Gothic"/>
        </w:rPr>
        <w:t>2</w:t>
      </w:r>
      <w:r w:rsidRPr="00010D33">
        <w:rPr>
          <w:rFonts w:ascii="Century Gothic" w:hAnsi="Century Gothic"/>
        </w:rPr>
        <w:t>0</w:t>
      </w:r>
      <w:r w:rsidR="000C170A">
        <w:rPr>
          <w:rFonts w:ascii="Century Gothic" w:hAnsi="Century Gothic"/>
        </w:rPr>
        <w:t>,00</w:t>
      </w:r>
      <w:r w:rsidRPr="00010D33">
        <w:rPr>
          <w:rFonts w:ascii="Century Gothic" w:hAnsi="Century Gothic"/>
        </w:rPr>
        <w:t xml:space="preserve"> zł brutto/</w:t>
      </w:r>
      <w:r w:rsidR="000C170A">
        <w:rPr>
          <w:rFonts w:ascii="Century Gothic" w:hAnsi="Century Gothic"/>
        </w:rPr>
        <w:t xml:space="preserve"> </w:t>
      </w:r>
      <w:r w:rsidRPr="00010D33">
        <w:rPr>
          <w:rFonts w:ascii="Century Gothic" w:hAnsi="Century Gothic"/>
        </w:rPr>
        <w:t>godz.</w:t>
      </w:r>
    </w:p>
    <w:p w14:paraId="4C96D8D0" w14:textId="77777777" w:rsidR="000C170A" w:rsidRDefault="009024DC" w:rsidP="009024DC">
      <w:pPr>
        <w:tabs>
          <w:tab w:val="left" w:pos="284"/>
        </w:tabs>
        <w:spacing w:line="264" w:lineRule="auto"/>
        <w:ind w:left="284"/>
        <w:jc w:val="both"/>
        <w:rPr>
          <w:rFonts w:ascii="Century Gothic" w:hAnsi="Century Gothic"/>
        </w:rPr>
      </w:pPr>
      <w:r w:rsidRPr="00010D33">
        <w:rPr>
          <w:rFonts w:ascii="Century Gothic" w:hAnsi="Century Gothic"/>
        </w:rPr>
        <w:t xml:space="preserve">g) w przypadku </w:t>
      </w:r>
      <w:r w:rsidR="000C170A">
        <w:rPr>
          <w:rFonts w:ascii="Century Gothic" w:hAnsi="Century Gothic"/>
        </w:rPr>
        <w:t>doradztwa specjalistycznego osobowego 220,00 zł brutto/ godz.</w:t>
      </w:r>
    </w:p>
    <w:p w14:paraId="62A74380" w14:textId="77777777" w:rsidR="000C170A" w:rsidRDefault="000C170A" w:rsidP="009024DC">
      <w:pPr>
        <w:tabs>
          <w:tab w:val="left" w:pos="284"/>
        </w:tabs>
        <w:spacing w:line="264" w:lineRule="auto"/>
        <w:ind w:left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h) w przypadku doradztwa specjalistycznego w zakresie prawa zamówień publicznych 220,00 zł brutto/ godz.</w:t>
      </w:r>
    </w:p>
    <w:p w14:paraId="23CD9E29" w14:textId="76653A85" w:rsidR="009024DC" w:rsidRPr="00010D33" w:rsidRDefault="000C170A" w:rsidP="009024DC">
      <w:pPr>
        <w:tabs>
          <w:tab w:val="left" w:pos="284"/>
        </w:tabs>
        <w:spacing w:line="264" w:lineRule="auto"/>
        <w:ind w:left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i) w przypadku </w:t>
      </w:r>
      <w:r w:rsidR="009024DC" w:rsidRPr="00010D33">
        <w:rPr>
          <w:rFonts w:ascii="Century Gothic" w:hAnsi="Century Gothic"/>
        </w:rPr>
        <w:t>coachingu</w:t>
      </w:r>
      <w:r>
        <w:rPr>
          <w:rFonts w:ascii="Century Gothic" w:hAnsi="Century Gothic"/>
        </w:rPr>
        <w:t xml:space="preserve">/ </w:t>
      </w:r>
      <w:proofErr w:type="spellStart"/>
      <w:r>
        <w:rPr>
          <w:rFonts w:ascii="Century Gothic" w:hAnsi="Century Gothic"/>
        </w:rPr>
        <w:t>tutoringu</w:t>
      </w:r>
      <w:proofErr w:type="spellEnd"/>
      <w:r>
        <w:rPr>
          <w:rFonts w:ascii="Century Gothic" w:hAnsi="Century Gothic"/>
        </w:rPr>
        <w:t>/ mentoringu</w:t>
      </w:r>
      <w:r w:rsidR="009024DC" w:rsidRPr="00010D33">
        <w:rPr>
          <w:rFonts w:ascii="Century Gothic" w:hAnsi="Century Gothic"/>
        </w:rPr>
        <w:t xml:space="preserve"> 200</w:t>
      </w:r>
      <w:r w:rsidR="00BD3608">
        <w:rPr>
          <w:rFonts w:ascii="Century Gothic" w:hAnsi="Century Gothic"/>
        </w:rPr>
        <w:t>,00</w:t>
      </w:r>
      <w:r w:rsidR="009024DC" w:rsidRPr="00010D33">
        <w:rPr>
          <w:rFonts w:ascii="Century Gothic" w:hAnsi="Century Gothic"/>
        </w:rPr>
        <w:t xml:space="preserve"> zł brutto/</w:t>
      </w:r>
      <w:r w:rsidR="00BD3608">
        <w:rPr>
          <w:rFonts w:ascii="Century Gothic" w:hAnsi="Century Gothic"/>
        </w:rPr>
        <w:t xml:space="preserve"> </w:t>
      </w:r>
      <w:r w:rsidR="009024DC" w:rsidRPr="00010D33">
        <w:rPr>
          <w:rFonts w:ascii="Century Gothic" w:hAnsi="Century Gothic"/>
        </w:rPr>
        <w:t>godz.</w:t>
      </w:r>
    </w:p>
    <w:p w14:paraId="22394292" w14:textId="77777777" w:rsidR="009024DC" w:rsidRPr="005C5674" w:rsidRDefault="009024DC" w:rsidP="009024DC">
      <w:pPr>
        <w:spacing w:line="264" w:lineRule="auto"/>
        <w:jc w:val="both"/>
        <w:rPr>
          <w:rFonts w:ascii="Century Gothic" w:hAnsi="Century Gothic"/>
          <w:highlight w:val="yellow"/>
        </w:rPr>
      </w:pPr>
    </w:p>
    <w:p w14:paraId="09BB8CF2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  <w:bCs/>
        </w:rPr>
      </w:pPr>
      <w:r w:rsidRPr="005C5674">
        <w:rPr>
          <w:rFonts w:ascii="Century Gothic" w:hAnsi="Century Gothic"/>
          <w:b/>
          <w:bCs/>
        </w:rPr>
        <w:t>§ 5. Zmiana umowy</w:t>
      </w:r>
    </w:p>
    <w:p w14:paraId="7B1AD256" w14:textId="77777777" w:rsidR="009024DC" w:rsidRPr="005C5674" w:rsidRDefault="009024DC" w:rsidP="009024DC">
      <w:pPr>
        <w:tabs>
          <w:tab w:val="left" w:pos="284"/>
        </w:tabs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>1.</w:t>
      </w:r>
      <w:r w:rsidRPr="005C5674">
        <w:rPr>
          <w:rFonts w:ascii="Century Gothic" w:hAnsi="Century Gothic"/>
        </w:rPr>
        <w:tab/>
        <w:t>Wszelkie zmiany Umowy, wymagają aneksu w formie pisemnej, pod rygorem nieważności.</w:t>
      </w:r>
    </w:p>
    <w:p w14:paraId="4F0436CF" w14:textId="77777777" w:rsidR="009024DC" w:rsidRPr="005C5674" w:rsidRDefault="009024DC" w:rsidP="009024DC">
      <w:pPr>
        <w:tabs>
          <w:tab w:val="left" w:pos="284"/>
        </w:tabs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lastRenderedPageBreak/>
        <w:t>2.</w:t>
      </w:r>
      <w:r w:rsidRPr="005C5674">
        <w:rPr>
          <w:rFonts w:ascii="Century Gothic" w:hAnsi="Century Gothic"/>
        </w:rPr>
        <w:tab/>
        <w:t xml:space="preserve">Jeżeli wniosek o zmianę Umowy pochodzi od Uczestnika Projektu, musi on przedstawić ten wniosek Realizatorowi nie później niż w terminie 30 dni przed dniem, w którym zmiana umowy </w:t>
      </w:r>
      <w:r w:rsidRPr="005C5674">
        <w:rPr>
          <w:rFonts w:ascii="Century Gothic" w:hAnsi="Century Gothic"/>
        </w:rPr>
        <w:br/>
        <w:t xml:space="preserve">w tym zakresie powinna wejść w życie. </w:t>
      </w:r>
    </w:p>
    <w:p w14:paraId="6FB78FEB" w14:textId="77777777" w:rsidR="009024DC" w:rsidRPr="005C5674" w:rsidRDefault="009024DC" w:rsidP="009024DC">
      <w:pPr>
        <w:tabs>
          <w:tab w:val="left" w:pos="284"/>
        </w:tabs>
        <w:spacing w:line="264" w:lineRule="auto"/>
        <w:jc w:val="both"/>
        <w:rPr>
          <w:rFonts w:ascii="Century Gothic" w:hAnsi="Century Gothic"/>
        </w:rPr>
      </w:pPr>
      <w:r w:rsidRPr="005C5674">
        <w:rPr>
          <w:rFonts w:ascii="Century Gothic" w:hAnsi="Century Gothic"/>
        </w:rPr>
        <w:t>3.</w:t>
      </w:r>
      <w:r w:rsidRPr="005C5674">
        <w:rPr>
          <w:rFonts w:ascii="Century Gothic" w:hAnsi="Century Gothic"/>
        </w:rPr>
        <w:tab/>
        <w:t>Zasada, o której mowa w ust. 2 nie dotyczy sytuacji, gdy niezachowanie terminu, o którym mowa w ust. 2 nastąpi z przyczyn niezależnych od Uczestnika Projektu lub gdy została ona zaakceptowana przez Realizatora.</w:t>
      </w:r>
    </w:p>
    <w:p w14:paraId="701919B6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highlight w:val="yellow"/>
        </w:rPr>
      </w:pPr>
    </w:p>
    <w:p w14:paraId="0DFC5853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  <w:bCs/>
        </w:rPr>
      </w:pPr>
      <w:r w:rsidRPr="005C5674">
        <w:rPr>
          <w:rFonts w:ascii="Century Gothic" w:hAnsi="Century Gothic"/>
          <w:b/>
          <w:bCs/>
        </w:rPr>
        <w:t>§ 6. Rozwiązanie umowy</w:t>
      </w:r>
    </w:p>
    <w:p w14:paraId="24D52FB6" w14:textId="77777777" w:rsidR="009024DC" w:rsidRPr="005C5674" w:rsidRDefault="009024DC" w:rsidP="009024DC">
      <w:pPr>
        <w:numPr>
          <w:ilvl w:val="0"/>
          <w:numId w:val="19"/>
        </w:numPr>
        <w:tabs>
          <w:tab w:val="left" w:pos="284"/>
        </w:tabs>
        <w:autoSpaceDE/>
        <w:autoSpaceDN/>
        <w:spacing w:line="264" w:lineRule="auto"/>
        <w:ind w:left="0" w:firstLine="0"/>
        <w:jc w:val="both"/>
        <w:rPr>
          <w:rFonts w:ascii="Century Gothic" w:eastAsia="Calibri" w:hAnsi="Century Gothic"/>
          <w:color w:val="000000"/>
          <w:lang w:eastAsia="en-US"/>
        </w:rPr>
      </w:pPr>
      <w:r w:rsidRPr="005C5674">
        <w:rPr>
          <w:rFonts w:ascii="Century Gothic" w:eastAsia="Calibri" w:hAnsi="Century Gothic"/>
          <w:color w:val="000000"/>
          <w:lang w:eastAsia="en-US"/>
        </w:rPr>
        <w:t xml:space="preserve">Uczestnik projektu może rozwiązać Umowę w każdym momencie bez wypowiedzenia, </w:t>
      </w:r>
      <w:r>
        <w:rPr>
          <w:rFonts w:ascii="Century Gothic" w:eastAsia="Calibri" w:hAnsi="Century Gothic"/>
          <w:color w:val="000000"/>
          <w:lang w:eastAsia="en-US"/>
        </w:rPr>
        <w:br/>
      </w:r>
      <w:r w:rsidRPr="005C5674">
        <w:rPr>
          <w:rFonts w:ascii="Century Gothic" w:eastAsia="Calibri" w:hAnsi="Century Gothic"/>
          <w:color w:val="000000"/>
          <w:lang w:eastAsia="en-US"/>
        </w:rPr>
        <w:t>co jest jednoznaczne z rezygnacją z dalszego udziału w projekcie i korzystania z usług Realizatora.</w:t>
      </w:r>
    </w:p>
    <w:p w14:paraId="21941E81" w14:textId="77777777" w:rsidR="009024DC" w:rsidRPr="00663F4C" w:rsidRDefault="009024DC" w:rsidP="009024DC">
      <w:pPr>
        <w:numPr>
          <w:ilvl w:val="0"/>
          <w:numId w:val="19"/>
        </w:numPr>
        <w:tabs>
          <w:tab w:val="left" w:pos="284"/>
        </w:tabs>
        <w:autoSpaceDE/>
        <w:autoSpaceDN/>
        <w:spacing w:line="264" w:lineRule="auto"/>
        <w:ind w:left="0" w:firstLine="0"/>
        <w:jc w:val="both"/>
        <w:rPr>
          <w:rFonts w:ascii="Century Gothic" w:eastAsia="Calibri" w:hAnsi="Century Gothic"/>
          <w:color w:val="000000"/>
          <w:lang w:eastAsia="en-US"/>
        </w:rPr>
      </w:pPr>
      <w:r w:rsidRPr="005C5674">
        <w:rPr>
          <w:rFonts w:ascii="Century Gothic" w:eastAsia="Calibri" w:hAnsi="Century Gothic"/>
          <w:color w:val="000000"/>
          <w:lang w:eastAsia="en-US"/>
        </w:rPr>
        <w:t xml:space="preserve">Realizator może wypowiedzieć Umowę ze skutkiem natychmiastowym, oznaczającym </w:t>
      </w:r>
      <w:r w:rsidRPr="00663F4C">
        <w:rPr>
          <w:rFonts w:ascii="Century Gothic" w:eastAsia="Calibri" w:hAnsi="Century Gothic"/>
          <w:color w:val="000000"/>
          <w:lang w:eastAsia="en-US"/>
        </w:rPr>
        <w:t>wykluczenie Uczestnika projektu z udziału w projekcie, w przypadkach, kiedy Uczestnik projektu:</w:t>
      </w:r>
    </w:p>
    <w:p w14:paraId="4A62F5FB" w14:textId="7B4613BF" w:rsidR="009024DC" w:rsidRPr="005C5674" w:rsidRDefault="009024DC" w:rsidP="009024DC">
      <w:pPr>
        <w:numPr>
          <w:ilvl w:val="1"/>
          <w:numId w:val="19"/>
        </w:numPr>
        <w:tabs>
          <w:tab w:val="left" w:pos="284"/>
          <w:tab w:val="left" w:pos="567"/>
          <w:tab w:val="num" w:pos="993"/>
        </w:tabs>
        <w:autoSpaceDE/>
        <w:autoSpaceDN/>
        <w:spacing w:line="264" w:lineRule="auto"/>
        <w:ind w:left="284" w:firstLine="0"/>
        <w:jc w:val="both"/>
        <w:rPr>
          <w:rFonts w:ascii="Century Gothic" w:eastAsia="Calibri" w:hAnsi="Century Gothic"/>
          <w:color w:val="000000"/>
          <w:lang w:eastAsia="en-US"/>
        </w:rPr>
      </w:pPr>
      <w:r w:rsidRPr="005C5674">
        <w:rPr>
          <w:rFonts w:ascii="Century Gothic" w:eastAsia="Calibri" w:hAnsi="Century Gothic"/>
          <w:color w:val="000000"/>
          <w:lang w:eastAsia="en-US"/>
        </w:rPr>
        <w:t>złoży pisemną rezygnację z uczestniczenia we wsparciu szkoleniowo</w:t>
      </w:r>
      <w:r w:rsidR="00865D6A">
        <w:rPr>
          <w:rFonts w:ascii="Century Gothic" w:eastAsia="Calibri" w:hAnsi="Century Gothic"/>
          <w:color w:val="000000"/>
          <w:lang w:eastAsia="en-US"/>
        </w:rPr>
        <w:t xml:space="preserve"> </w:t>
      </w:r>
      <w:r w:rsidRPr="005C5674">
        <w:rPr>
          <w:rFonts w:ascii="Century Gothic" w:eastAsia="Calibri" w:hAnsi="Century Gothic"/>
          <w:color w:val="000000"/>
          <w:lang w:eastAsia="en-US"/>
        </w:rPr>
        <w:t>-</w:t>
      </w:r>
      <w:r w:rsidR="00865D6A">
        <w:rPr>
          <w:rFonts w:ascii="Century Gothic" w:eastAsia="Calibri" w:hAnsi="Century Gothic"/>
          <w:color w:val="000000"/>
          <w:lang w:eastAsia="en-US"/>
        </w:rPr>
        <w:t xml:space="preserve"> </w:t>
      </w:r>
      <w:r w:rsidRPr="005C5674">
        <w:rPr>
          <w:rFonts w:ascii="Century Gothic" w:eastAsia="Calibri" w:hAnsi="Century Gothic"/>
          <w:color w:val="000000"/>
          <w:lang w:eastAsia="en-US"/>
        </w:rPr>
        <w:t xml:space="preserve">doradczym </w:t>
      </w:r>
      <w:r w:rsidR="00865D6A">
        <w:rPr>
          <w:rFonts w:ascii="Century Gothic" w:eastAsia="Calibri" w:hAnsi="Century Gothic"/>
          <w:color w:val="000000"/>
          <w:lang w:eastAsia="en-US"/>
        </w:rPr>
        <w:br/>
      </w:r>
      <w:r w:rsidRPr="005C5674">
        <w:rPr>
          <w:rFonts w:ascii="Century Gothic" w:eastAsia="Calibri" w:hAnsi="Century Gothic"/>
          <w:color w:val="000000"/>
          <w:lang w:eastAsia="en-US"/>
        </w:rPr>
        <w:t>w projekcie przed rozpoczęciem zajęć,</w:t>
      </w:r>
    </w:p>
    <w:p w14:paraId="51838416" w14:textId="5BB12C1D" w:rsidR="009024DC" w:rsidRPr="005C5674" w:rsidRDefault="009024DC" w:rsidP="009024DC">
      <w:pPr>
        <w:numPr>
          <w:ilvl w:val="1"/>
          <w:numId w:val="19"/>
        </w:numPr>
        <w:tabs>
          <w:tab w:val="left" w:pos="284"/>
          <w:tab w:val="left" w:pos="567"/>
          <w:tab w:val="num" w:pos="993"/>
        </w:tabs>
        <w:autoSpaceDE/>
        <w:autoSpaceDN/>
        <w:spacing w:line="264" w:lineRule="auto"/>
        <w:ind w:left="284" w:firstLine="0"/>
        <w:jc w:val="both"/>
        <w:rPr>
          <w:rFonts w:ascii="Century Gothic" w:eastAsia="Calibri" w:hAnsi="Century Gothic"/>
          <w:color w:val="000000"/>
          <w:lang w:eastAsia="en-US"/>
        </w:rPr>
      </w:pPr>
      <w:r w:rsidRPr="005C5674">
        <w:rPr>
          <w:rFonts w:ascii="Century Gothic" w:eastAsia="Calibri" w:hAnsi="Century Gothic" w:cs="Arial"/>
          <w:color w:val="000000"/>
          <w:lang w:eastAsia="en-US"/>
        </w:rPr>
        <w:t xml:space="preserve">zrezygnuje w trakcie trwania wsparcia szkoleniowo-doradczego z uczestnictwa </w:t>
      </w:r>
      <w:r w:rsidR="00865D6A">
        <w:rPr>
          <w:rFonts w:ascii="Century Gothic" w:eastAsia="Calibri" w:hAnsi="Century Gothic" w:cs="Arial"/>
          <w:color w:val="000000"/>
          <w:lang w:eastAsia="en-US"/>
        </w:rPr>
        <w:br/>
      </w:r>
      <w:r w:rsidRPr="005C5674">
        <w:rPr>
          <w:rFonts w:ascii="Century Gothic" w:eastAsia="Calibri" w:hAnsi="Century Gothic" w:cs="Arial"/>
          <w:color w:val="000000"/>
          <w:lang w:eastAsia="en-US"/>
        </w:rPr>
        <w:t>w projekcie i złoży pisemne oświadczenie dotyczące przyczyn rezygnacji,</w:t>
      </w:r>
    </w:p>
    <w:p w14:paraId="3D6F1B08" w14:textId="154470A2" w:rsidR="009024DC" w:rsidRPr="005C5674" w:rsidRDefault="009024DC" w:rsidP="009024DC">
      <w:pPr>
        <w:numPr>
          <w:ilvl w:val="1"/>
          <w:numId w:val="19"/>
        </w:numPr>
        <w:tabs>
          <w:tab w:val="left" w:pos="284"/>
          <w:tab w:val="left" w:pos="567"/>
          <w:tab w:val="num" w:pos="993"/>
        </w:tabs>
        <w:autoSpaceDE/>
        <w:autoSpaceDN/>
        <w:spacing w:line="264" w:lineRule="auto"/>
        <w:ind w:left="284" w:firstLine="0"/>
        <w:jc w:val="both"/>
        <w:rPr>
          <w:rFonts w:ascii="Century Gothic" w:eastAsia="Calibri" w:hAnsi="Century Gothic"/>
          <w:color w:val="000000"/>
          <w:lang w:eastAsia="en-US"/>
        </w:rPr>
      </w:pPr>
      <w:r w:rsidRPr="005C5674">
        <w:rPr>
          <w:rFonts w:ascii="Century Gothic" w:eastAsia="Calibri" w:hAnsi="Century Gothic"/>
          <w:color w:val="000000"/>
          <w:lang w:eastAsia="en-US"/>
        </w:rPr>
        <w:t>opuści więcej niż 20% godzin szkoleniowo</w:t>
      </w:r>
      <w:r w:rsidR="00865D6A">
        <w:rPr>
          <w:rFonts w:ascii="Century Gothic" w:eastAsia="Calibri" w:hAnsi="Century Gothic"/>
          <w:color w:val="000000"/>
          <w:lang w:eastAsia="en-US"/>
        </w:rPr>
        <w:t xml:space="preserve"> </w:t>
      </w:r>
      <w:r w:rsidRPr="005C5674">
        <w:rPr>
          <w:rFonts w:ascii="Century Gothic" w:eastAsia="Calibri" w:hAnsi="Century Gothic"/>
          <w:color w:val="000000"/>
          <w:lang w:eastAsia="en-US"/>
        </w:rPr>
        <w:t>-</w:t>
      </w:r>
      <w:r w:rsidR="00865D6A">
        <w:rPr>
          <w:rFonts w:ascii="Century Gothic" w:eastAsia="Calibri" w:hAnsi="Century Gothic"/>
          <w:color w:val="000000"/>
          <w:lang w:eastAsia="en-US"/>
        </w:rPr>
        <w:t xml:space="preserve"> </w:t>
      </w:r>
      <w:r w:rsidRPr="005C5674">
        <w:rPr>
          <w:rFonts w:ascii="Century Gothic" w:eastAsia="Calibri" w:hAnsi="Century Gothic"/>
          <w:color w:val="000000"/>
          <w:lang w:eastAsia="en-US"/>
        </w:rPr>
        <w:t xml:space="preserve">doradczych określonych w indywidualnym programie wsparcia szkoleniowo-doradczego, o którym mowa w </w:t>
      </w:r>
      <w:r w:rsidRPr="005C5674">
        <w:rPr>
          <w:rFonts w:ascii="Century Gothic" w:eastAsia="Calibri" w:hAnsi="Century Gothic" w:cs="Calibri"/>
          <w:color w:val="000000"/>
          <w:lang w:eastAsia="en-US"/>
        </w:rPr>
        <w:t>§</w:t>
      </w:r>
      <w:r w:rsidRPr="005C5674">
        <w:rPr>
          <w:rFonts w:ascii="Century Gothic" w:eastAsia="Calibri" w:hAnsi="Century Gothic"/>
          <w:color w:val="000000"/>
          <w:lang w:eastAsia="en-US"/>
        </w:rPr>
        <w:t xml:space="preserve"> 3 ust. </w:t>
      </w:r>
      <w:r w:rsidR="00B714F1">
        <w:rPr>
          <w:rFonts w:ascii="Century Gothic" w:eastAsia="Calibri" w:hAnsi="Century Gothic"/>
          <w:color w:val="000000"/>
          <w:lang w:eastAsia="en-US"/>
        </w:rPr>
        <w:t>9</w:t>
      </w:r>
      <w:r w:rsidRPr="005C5674">
        <w:rPr>
          <w:rFonts w:ascii="Century Gothic" w:eastAsia="Calibri" w:hAnsi="Century Gothic"/>
          <w:color w:val="000000"/>
          <w:lang w:eastAsia="en-US"/>
        </w:rPr>
        <w:t xml:space="preserve"> i nie uzyska od trenera/ doradcy i Kierownika projektu zgody na kontynuację uczestnictwa w projekcie,</w:t>
      </w:r>
    </w:p>
    <w:p w14:paraId="6A6CCFFB" w14:textId="5E0B1D68" w:rsidR="009024DC" w:rsidRPr="00B714F1" w:rsidRDefault="009024DC" w:rsidP="009024DC">
      <w:pPr>
        <w:numPr>
          <w:ilvl w:val="1"/>
          <w:numId w:val="19"/>
        </w:numPr>
        <w:tabs>
          <w:tab w:val="left" w:pos="284"/>
          <w:tab w:val="left" w:pos="567"/>
          <w:tab w:val="num" w:pos="993"/>
        </w:tabs>
        <w:autoSpaceDE/>
        <w:autoSpaceDN/>
        <w:spacing w:line="264" w:lineRule="auto"/>
        <w:ind w:left="284" w:firstLine="0"/>
        <w:jc w:val="both"/>
        <w:rPr>
          <w:rFonts w:ascii="Century Gothic" w:eastAsia="Calibri" w:hAnsi="Century Gothic"/>
          <w:iCs/>
          <w:color w:val="000000"/>
          <w:lang w:eastAsia="en-US"/>
        </w:rPr>
      </w:pPr>
      <w:r w:rsidRPr="005C5674">
        <w:rPr>
          <w:rFonts w:ascii="Century Gothic" w:eastAsia="Calibri" w:hAnsi="Century Gothic"/>
          <w:color w:val="000000"/>
          <w:lang w:eastAsia="en-US"/>
        </w:rPr>
        <w:t xml:space="preserve">naruszy postanowienia niniejszej </w:t>
      </w:r>
      <w:r w:rsidR="00B714F1">
        <w:rPr>
          <w:rFonts w:ascii="Century Gothic" w:eastAsia="Calibri" w:hAnsi="Century Gothic"/>
          <w:color w:val="000000"/>
          <w:lang w:eastAsia="en-US"/>
        </w:rPr>
        <w:t>u</w:t>
      </w:r>
      <w:r w:rsidRPr="005C5674">
        <w:rPr>
          <w:rFonts w:ascii="Century Gothic" w:eastAsia="Calibri" w:hAnsi="Century Gothic"/>
          <w:color w:val="000000"/>
          <w:lang w:eastAsia="en-US"/>
        </w:rPr>
        <w:t xml:space="preserve">mowy, </w:t>
      </w:r>
      <w:r w:rsidRPr="005C5674">
        <w:rPr>
          <w:rFonts w:ascii="Century Gothic" w:eastAsia="Calibri" w:hAnsi="Century Gothic" w:cs="Arial"/>
          <w:color w:val="000000"/>
          <w:lang w:eastAsia="en-US"/>
        </w:rPr>
        <w:t xml:space="preserve">zapisy </w:t>
      </w:r>
      <w:r w:rsidRPr="00B714F1">
        <w:rPr>
          <w:rFonts w:ascii="Century Gothic" w:eastAsia="Calibri" w:hAnsi="Century Gothic" w:cs="Arial"/>
          <w:iCs/>
          <w:color w:val="000000"/>
          <w:lang w:eastAsia="en-US"/>
        </w:rPr>
        <w:t xml:space="preserve">Regulaminu rekrutacji i uczestnictwa </w:t>
      </w:r>
      <w:r w:rsidR="00B714F1">
        <w:rPr>
          <w:rFonts w:ascii="Century Gothic" w:eastAsia="Calibri" w:hAnsi="Century Gothic" w:cs="Arial"/>
          <w:iCs/>
          <w:color w:val="000000"/>
          <w:lang w:eastAsia="en-US"/>
        </w:rPr>
        <w:br/>
      </w:r>
      <w:r w:rsidRPr="00B714F1">
        <w:rPr>
          <w:rFonts w:ascii="Century Gothic" w:eastAsia="Calibri" w:hAnsi="Century Gothic" w:cs="Arial"/>
          <w:iCs/>
          <w:color w:val="000000"/>
          <w:lang w:eastAsia="en-US"/>
        </w:rPr>
        <w:t xml:space="preserve">w działaniach </w:t>
      </w:r>
      <w:r w:rsidR="00B714F1">
        <w:rPr>
          <w:rFonts w:ascii="Century Gothic" w:eastAsia="Calibri" w:hAnsi="Century Gothic" w:cs="Arial"/>
          <w:iCs/>
          <w:color w:val="000000"/>
          <w:lang w:eastAsia="en-US"/>
        </w:rPr>
        <w:t>poza</w:t>
      </w:r>
      <w:r w:rsidRPr="00B714F1">
        <w:rPr>
          <w:rFonts w:ascii="Century Gothic" w:eastAsia="Calibri" w:hAnsi="Century Gothic" w:cs="Arial"/>
          <w:iCs/>
          <w:color w:val="000000"/>
          <w:lang w:eastAsia="en-US"/>
        </w:rPr>
        <w:t xml:space="preserve"> ścieżką finansową projektu pn. „OWES dla subregionu </w:t>
      </w:r>
      <w:r w:rsidR="00B714F1">
        <w:rPr>
          <w:rFonts w:ascii="Century Gothic" w:eastAsia="Calibri" w:hAnsi="Century Gothic" w:cs="Arial"/>
          <w:iCs/>
          <w:color w:val="000000"/>
          <w:lang w:eastAsia="en-US"/>
        </w:rPr>
        <w:t>jeleniogórskiego</w:t>
      </w:r>
      <w:r w:rsidRPr="00B714F1">
        <w:rPr>
          <w:rFonts w:ascii="Century Gothic" w:eastAsia="Calibri" w:hAnsi="Century Gothic" w:cs="Arial"/>
          <w:iCs/>
          <w:color w:val="000000"/>
          <w:lang w:eastAsia="en-US"/>
        </w:rPr>
        <w:t xml:space="preserve">” </w:t>
      </w:r>
      <w:r w:rsidRPr="00B714F1">
        <w:rPr>
          <w:rFonts w:ascii="Century Gothic" w:eastAsia="Calibri" w:hAnsi="Century Gothic"/>
          <w:iCs/>
          <w:lang w:eastAsia="en-US"/>
        </w:rPr>
        <w:t>lub zasady współżycia społecznego</w:t>
      </w:r>
      <w:r w:rsidRPr="00B714F1">
        <w:rPr>
          <w:rFonts w:ascii="Century Gothic" w:eastAsia="Calibri" w:hAnsi="Century Gothic" w:cs="Arial"/>
          <w:iCs/>
          <w:color w:val="000000"/>
          <w:lang w:eastAsia="en-US"/>
        </w:rPr>
        <w:t>,</w:t>
      </w:r>
    </w:p>
    <w:p w14:paraId="6B73B45C" w14:textId="5D184648" w:rsidR="009024DC" w:rsidRPr="005C5674" w:rsidRDefault="009024DC" w:rsidP="009024DC">
      <w:pPr>
        <w:numPr>
          <w:ilvl w:val="1"/>
          <w:numId w:val="19"/>
        </w:numPr>
        <w:tabs>
          <w:tab w:val="left" w:pos="284"/>
          <w:tab w:val="left" w:pos="567"/>
          <w:tab w:val="num" w:pos="993"/>
        </w:tabs>
        <w:autoSpaceDE/>
        <w:autoSpaceDN/>
        <w:spacing w:line="264" w:lineRule="auto"/>
        <w:ind w:left="284" w:firstLine="0"/>
        <w:jc w:val="both"/>
        <w:rPr>
          <w:rFonts w:ascii="Century Gothic" w:eastAsia="Calibri" w:hAnsi="Century Gothic"/>
          <w:color w:val="000000"/>
          <w:lang w:eastAsia="en-US"/>
        </w:rPr>
      </w:pPr>
      <w:r w:rsidRPr="005C5674">
        <w:rPr>
          <w:rFonts w:ascii="Century Gothic" w:eastAsia="Calibri" w:hAnsi="Century Gothic"/>
          <w:color w:val="000000"/>
          <w:lang w:eastAsia="en-US"/>
        </w:rPr>
        <w:t>przedstawi fałszywe lub niepełne oświadczenia w celu uzyskania wsparcia szkoleniowo</w:t>
      </w:r>
      <w:r w:rsidR="00B714F1">
        <w:rPr>
          <w:rFonts w:ascii="Century Gothic" w:eastAsia="Calibri" w:hAnsi="Century Gothic"/>
          <w:color w:val="000000"/>
          <w:lang w:eastAsia="en-US"/>
        </w:rPr>
        <w:t xml:space="preserve"> </w:t>
      </w:r>
      <w:r w:rsidRPr="005C5674">
        <w:rPr>
          <w:rFonts w:ascii="Century Gothic" w:eastAsia="Calibri" w:hAnsi="Century Gothic"/>
          <w:color w:val="000000"/>
          <w:lang w:eastAsia="en-US"/>
        </w:rPr>
        <w:t>-</w:t>
      </w:r>
      <w:r w:rsidR="00B714F1">
        <w:rPr>
          <w:rFonts w:ascii="Century Gothic" w:eastAsia="Calibri" w:hAnsi="Century Gothic"/>
          <w:color w:val="000000"/>
          <w:lang w:eastAsia="en-US"/>
        </w:rPr>
        <w:t xml:space="preserve"> </w:t>
      </w:r>
      <w:r w:rsidRPr="005C5674">
        <w:rPr>
          <w:rFonts w:ascii="Century Gothic" w:eastAsia="Calibri" w:hAnsi="Century Gothic"/>
          <w:color w:val="000000"/>
          <w:lang w:eastAsia="en-US"/>
        </w:rPr>
        <w:t>doradczego.</w:t>
      </w:r>
    </w:p>
    <w:p w14:paraId="50DB2801" w14:textId="77777777" w:rsidR="009024DC" w:rsidRPr="005C5674" w:rsidRDefault="009024DC" w:rsidP="009024DC">
      <w:pPr>
        <w:numPr>
          <w:ilvl w:val="0"/>
          <w:numId w:val="19"/>
        </w:numPr>
        <w:tabs>
          <w:tab w:val="left" w:pos="284"/>
        </w:tabs>
        <w:autoSpaceDE/>
        <w:autoSpaceDN/>
        <w:spacing w:line="264" w:lineRule="auto"/>
        <w:ind w:left="0" w:firstLine="0"/>
        <w:jc w:val="both"/>
        <w:rPr>
          <w:rFonts w:ascii="Century Gothic" w:eastAsia="Calibri" w:hAnsi="Century Gothic"/>
          <w:color w:val="000000"/>
          <w:lang w:eastAsia="en-US"/>
        </w:rPr>
      </w:pPr>
      <w:r w:rsidRPr="005C5674">
        <w:rPr>
          <w:rFonts w:ascii="Century Gothic" w:eastAsia="Calibri" w:hAnsi="Century Gothic"/>
          <w:color w:val="000000"/>
          <w:lang w:eastAsia="en-US"/>
        </w:rPr>
        <w:t>W przypadku rezygnacji Uczestnika projektu w trakcie realizacji wsparcia, Realizator zastrzega sobie prawo dochodzenia zwrotu dotychczas poniesionych kosztów.</w:t>
      </w:r>
    </w:p>
    <w:p w14:paraId="029A8E80" w14:textId="5F274272" w:rsidR="009024DC" w:rsidRPr="005C5674" w:rsidRDefault="009024DC" w:rsidP="009024DC">
      <w:pPr>
        <w:numPr>
          <w:ilvl w:val="0"/>
          <w:numId w:val="19"/>
        </w:numPr>
        <w:tabs>
          <w:tab w:val="left" w:pos="284"/>
        </w:tabs>
        <w:autoSpaceDE/>
        <w:autoSpaceDN/>
        <w:spacing w:line="264" w:lineRule="auto"/>
        <w:ind w:left="0" w:firstLine="0"/>
        <w:jc w:val="both"/>
        <w:rPr>
          <w:rFonts w:ascii="Century Gothic" w:eastAsia="Calibri" w:hAnsi="Century Gothic"/>
          <w:color w:val="000000"/>
          <w:lang w:eastAsia="en-US"/>
        </w:rPr>
      </w:pPr>
      <w:r w:rsidRPr="005C5674">
        <w:rPr>
          <w:rFonts w:ascii="Century Gothic" w:eastAsia="Calibri" w:hAnsi="Century Gothic"/>
          <w:color w:val="000000"/>
          <w:lang w:eastAsia="en-US"/>
        </w:rPr>
        <w:t>Wysokość kwoty zwrotu, o której mowa w ust. 3, a dotyczącej kosztów poniesionych na rzecz realizacji wsparcia szkoleniowo</w:t>
      </w:r>
      <w:r w:rsidR="00B714F1">
        <w:rPr>
          <w:rFonts w:ascii="Century Gothic" w:eastAsia="Calibri" w:hAnsi="Century Gothic"/>
          <w:color w:val="000000"/>
          <w:lang w:eastAsia="en-US"/>
        </w:rPr>
        <w:t xml:space="preserve"> </w:t>
      </w:r>
      <w:r w:rsidRPr="005C5674">
        <w:rPr>
          <w:rFonts w:ascii="Century Gothic" w:eastAsia="Calibri" w:hAnsi="Century Gothic"/>
          <w:color w:val="000000"/>
          <w:lang w:eastAsia="en-US"/>
        </w:rPr>
        <w:t>-</w:t>
      </w:r>
      <w:r w:rsidR="00B714F1">
        <w:rPr>
          <w:rFonts w:ascii="Century Gothic" w:eastAsia="Calibri" w:hAnsi="Century Gothic"/>
          <w:color w:val="000000"/>
          <w:lang w:eastAsia="en-US"/>
        </w:rPr>
        <w:t xml:space="preserve"> </w:t>
      </w:r>
      <w:r w:rsidRPr="005C5674">
        <w:rPr>
          <w:rFonts w:ascii="Century Gothic" w:eastAsia="Calibri" w:hAnsi="Century Gothic"/>
          <w:color w:val="000000"/>
          <w:lang w:eastAsia="en-US"/>
        </w:rPr>
        <w:t xml:space="preserve">doradczego, wyceniana jest przez Realizatora w oparciu </w:t>
      </w:r>
      <w:r w:rsidR="00B714F1">
        <w:rPr>
          <w:rFonts w:ascii="Century Gothic" w:eastAsia="Calibri" w:hAnsi="Century Gothic"/>
          <w:color w:val="000000"/>
          <w:lang w:eastAsia="en-US"/>
        </w:rPr>
        <w:br/>
      </w:r>
      <w:r w:rsidRPr="005C5674">
        <w:rPr>
          <w:rFonts w:ascii="Century Gothic" w:eastAsia="Calibri" w:hAnsi="Century Gothic"/>
          <w:color w:val="000000"/>
          <w:lang w:eastAsia="en-US"/>
        </w:rPr>
        <w:t>o założone w projekcie koszty odnoszące się do tego wsparcia.</w:t>
      </w:r>
    </w:p>
    <w:p w14:paraId="7E5979B2" w14:textId="77777777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</w:rPr>
      </w:pPr>
    </w:p>
    <w:p w14:paraId="499EA085" w14:textId="073760AA" w:rsidR="009024DC" w:rsidRPr="005C5674" w:rsidRDefault="009024DC" w:rsidP="009024DC">
      <w:pPr>
        <w:spacing w:line="264" w:lineRule="auto"/>
        <w:jc w:val="center"/>
        <w:rPr>
          <w:rFonts w:ascii="Century Gothic" w:hAnsi="Century Gothic"/>
          <w:b/>
          <w:bCs/>
        </w:rPr>
      </w:pPr>
      <w:r w:rsidRPr="005C5674">
        <w:rPr>
          <w:rFonts w:ascii="Century Gothic" w:hAnsi="Century Gothic"/>
          <w:b/>
          <w:bCs/>
        </w:rPr>
        <w:t xml:space="preserve">§ </w:t>
      </w:r>
      <w:r w:rsidR="006B2207">
        <w:rPr>
          <w:rFonts w:ascii="Century Gothic" w:hAnsi="Century Gothic"/>
          <w:b/>
          <w:bCs/>
        </w:rPr>
        <w:t>7</w:t>
      </w:r>
      <w:r w:rsidRPr="005C5674">
        <w:rPr>
          <w:rFonts w:ascii="Century Gothic" w:hAnsi="Century Gothic"/>
          <w:b/>
          <w:bCs/>
        </w:rPr>
        <w:t>. Postanowienia końcowe</w:t>
      </w:r>
    </w:p>
    <w:p w14:paraId="6580ECA6" w14:textId="109FC7DD" w:rsidR="009024DC" w:rsidRPr="005C5674" w:rsidRDefault="009024DC" w:rsidP="009024DC">
      <w:pPr>
        <w:pStyle w:val="Akapitzlist"/>
        <w:numPr>
          <w:ilvl w:val="0"/>
          <w:numId w:val="20"/>
        </w:numPr>
        <w:adjustRightInd w:val="0"/>
        <w:spacing w:after="0" w:line="264" w:lineRule="auto"/>
        <w:contextualSpacing/>
        <w:jc w:val="both"/>
        <w:rPr>
          <w:rStyle w:val="FontStyle28"/>
          <w:rFonts w:ascii="Century Gothic" w:hAnsi="Century Gothic"/>
          <w:sz w:val="20"/>
          <w:szCs w:val="20"/>
        </w:rPr>
      </w:pPr>
      <w:r w:rsidRPr="005C5674">
        <w:rPr>
          <w:rFonts w:ascii="Century Gothic" w:hAnsi="Century Gothic"/>
          <w:color w:val="000000"/>
          <w:sz w:val="20"/>
          <w:szCs w:val="20"/>
        </w:rPr>
        <w:t>Realizator projektu zastrzega sobie prawo żądania od Uczestnika/</w:t>
      </w:r>
      <w:r w:rsidR="006B2207">
        <w:rPr>
          <w:rFonts w:ascii="Century Gothic" w:hAnsi="Century Gothic"/>
          <w:color w:val="000000"/>
          <w:sz w:val="20"/>
          <w:szCs w:val="20"/>
        </w:rPr>
        <w:t xml:space="preserve"> Uczestni</w:t>
      </w:r>
      <w:r w:rsidRPr="005C5674">
        <w:rPr>
          <w:rFonts w:ascii="Century Gothic" w:hAnsi="Century Gothic"/>
          <w:color w:val="000000"/>
          <w:sz w:val="20"/>
          <w:szCs w:val="20"/>
        </w:rPr>
        <w:t xml:space="preserve">czki projektu wszelkich informacji niezbędnych do wywiązania się z obowiązków wobec instytucji nadzorujących, a Uczestnik projektu zobowiązuje się je przedstawić Realizatorowi projektu. </w:t>
      </w:r>
    </w:p>
    <w:p w14:paraId="1E039072" w14:textId="77777777" w:rsidR="009024DC" w:rsidRPr="005C5674" w:rsidRDefault="009024DC" w:rsidP="009024DC">
      <w:pPr>
        <w:pStyle w:val="Style15"/>
        <w:widowControl/>
        <w:numPr>
          <w:ilvl w:val="0"/>
          <w:numId w:val="20"/>
        </w:numPr>
        <w:tabs>
          <w:tab w:val="left" w:pos="284"/>
        </w:tabs>
        <w:spacing w:line="264" w:lineRule="auto"/>
        <w:jc w:val="left"/>
        <w:rPr>
          <w:rStyle w:val="FontStyle28"/>
          <w:rFonts w:ascii="Century Gothic" w:hAnsi="Century Gothic"/>
          <w:sz w:val="20"/>
          <w:szCs w:val="20"/>
        </w:rPr>
      </w:pPr>
      <w:r w:rsidRPr="005C5674">
        <w:rPr>
          <w:rStyle w:val="FontStyle28"/>
          <w:rFonts w:ascii="Century Gothic" w:hAnsi="Century Gothic"/>
          <w:sz w:val="20"/>
          <w:szCs w:val="20"/>
        </w:rPr>
        <w:t>Spory związane z realizacją niniejszej Umowy Strony będą starały się rozwiązać polubownie.</w:t>
      </w:r>
    </w:p>
    <w:p w14:paraId="09C92DB9" w14:textId="77777777" w:rsidR="009024DC" w:rsidRPr="005C5674" w:rsidRDefault="009024DC" w:rsidP="009024DC">
      <w:pPr>
        <w:pStyle w:val="Style15"/>
        <w:widowControl/>
        <w:numPr>
          <w:ilvl w:val="0"/>
          <w:numId w:val="20"/>
        </w:numPr>
        <w:tabs>
          <w:tab w:val="left" w:pos="142"/>
        </w:tabs>
        <w:spacing w:line="264" w:lineRule="auto"/>
        <w:rPr>
          <w:rStyle w:val="FontStyle28"/>
          <w:rFonts w:ascii="Century Gothic" w:hAnsi="Century Gothic"/>
          <w:sz w:val="20"/>
          <w:szCs w:val="20"/>
        </w:rPr>
      </w:pPr>
      <w:r w:rsidRPr="005C5674">
        <w:rPr>
          <w:rStyle w:val="FontStyle28"/>
          <w:rFonts w:ascii="Century Gothic" w:hAnsi="Century Gothic"/>
          <w:sz w:val="20"/>
          <w:szCs w:val="20"/>
        </w:rPr>
        <w:t>W przypadku braku porozumienia spór będzie podlegał rozstrzygnięciu przez sąd powszechny właściwy dla siedziby Realizatora (Lidera).</w:t>
      </w:r>
    </w:p>
    <w:p w14:paraId="05EBD08D" w14:textId="77777777" w:rsidR="009024DC" w:rsidRPr="005C5674" w:rsidRDefault="009024DC" w:rsidP="009024DC">
      <w:pPr>
        <w:pStyle w:val="Akapitzlist"/>
        <w:numPr>
          <w:ilvl w:val="0"/>
          <w:numId w:val="20"/>
        </w:numPr>
        <w:adjustRightInd w:val="0"/>
        <w:spacing w:after="0" w:line="264" w:lineRule="auto"/>
        <w:contextualSpacing/>
        <w:jc w:val="both"/>
        <w:rPr>
          <w:rStyle w:val="FontStyle28"/>
          <w:rFonts w:ascii="Century Gothic" w:hAnsi="Century Gothic"/>
          <w:sz w:val="20"/>
          <w:szCs w:val="20"/>
        </w:rPr>
      </w:pPr>
      <w:r w:rsidRPr="005C5674">
        <w:rPr>
          <w:rFonts w:ascii="Century Gothic" w:hAnsi="Century Gothic"/>
          <w:color w:val="000000"/>
          <w:sz w:val="20"/>
          <w:szCs w:val="20"/>
        </w:rPr>
        <w:t xml:space="preserve">Obowiązki i prawa wynikające z niniejszej Umowy nie mogą być w żadnym wypadku przenoszone na rzecz osoby trzeciej. </w:t>
      </w:r>
    </w:p>
    <w:p w14:paraId="42AC697E" w14:textId="77777777" w:rsidR="009024DC" w:rsidRPr="005C5674" w:rsidRDefault="009024DC" w:rsidP="009024DC">
      <w:pPr>
        <w:pStyle w:val="Style15"/>
        <w:widowControl/>
        <w:numPr>
          <w:ilvl w:val="0"/>
          <w:numId w:val="20"/>
        </w:numPr>
        <w:tabs>
          <w:tab w:val="left" w:pos="142"/>
        </w:tabs>
        <w:spacing w:line="264" w:lineRule="auto"/>
        <w:rPr>
          <w:rStyle w:val="FontStyle28"/>
          <w:rFonts w:ascii="Century Gothic" w:hAnsi="Century Gothic"/>
          <w:sz w:val="20"/>
          <w:szCs w:val="20"/>
        </w:rPr>
      </w:pPr>
      <w:r w:rsidRPr="005C5674">
        <w:rPr>
          <w:rStyle w:val="FontStyle28"/>
          <w:rFonts w:ascii="Century Gothic" w:hAnsi="Century Gothic"/>
          <w:sz w:val="20"/>
          <w:szCs w:val="20"/>
        </w:rPr>
        <w:t>Wszelkie wątpliwości związane z realizacją niniejszej Umowy wyjaśniane będą w formie pisemnej.</w:t>
      </w:r>
    </w:p>
    <w:p w14:paraId="6B57F06C" w14:textId="5059C2B1" w:rsidR="009024DC" w:rsidRPr="005C5674" w:rsidRDefault="009024DC" w:rsidP="009024DC">
      <w:pPr>
        <w:pStyle w:val="Style15"/>
        <w:widowControl/>
        <w:numPr>
          <w:ilvl w:val="0"/>
          <w:numId w:val="20"/>
        </w:numPr>
        <w:tabs>
          <w:tab w:val="left" w:pos="142"/>
          <w:tab w:val="left" w:pos="284"/>
        </w:tabs>
        <w:spacing w:line="264" w:lineRule="auto"/>
        <w:rPr>
          <w:rStyle w:val="FontStyle28"/>
          <w:rFonts w:ascii="Century Gothic" w:hAnsi="Century Gothic"/>
          <w:sz w:val="20"/>
          <w:szCs w:val="20"/>
        </w:rPr>
      </w:pPr>
      <w:r w:rsidRPr="005C5674">
        <w:rPr>
          <w:rStyle w:val="FontStyle28"/>
          <w:rFonts w:ascii="Century Gothic" w:hAnsi="Century Gothic"/>
          <w:sz w:val="20"/>
          <w:szCs w:val="20"/>
        </w:rPr>
        <w:t xml:space="preserve">Umowa została sporządzona w trzech jednobrzmiących egzemplarzach, po dwa dla Realizatora projektu oraz jeden dla </w:t>
      </w:r>
      <w:r w:rsidR="000C17E0">
        <w:rPr>
          <w:rStyle w:val="FontStyle28"/>
          <w:rFonts w:ascii="Century Gothic" w:hAnsi="Century Gothic"/>
          <w:sz w:val="20"/>
          <w:szCs w:val="20"/>
        </w:rPr>
        <w:t>Uczestnika projektu</w:t>
      </w:r>
      <w:r w:rsidRPr="005C5674">
        <w:rPr>
          <w:rStyle w:val="FontStyle28"/>
          <w:rFonts w:ascii="Century Gothic" w:hAnsi="Century Gothic"/>
          <w:sz w:val="20"/>
          <w:szCs w:val="20"/>
        </w:rPr>
        <w:t>.</w:t>
      </w:r>
    </w:p>
    <w:p w14:paraId="27AF3D6C" w14:textId="77777777" w:rsidR="009024DC" w:rsidRPr="005C5674" w:rsidRDefault="009024DC" w:rsidP="009024DC">
      <w:pPr>
        <w:pStyle w:val="Style15"/>
        <w:widowControl/>
        <w:numPr>
          <w:ilvl w:val="0"/>
          <w:numId w:val="20"/>
        </w:numPr>
        <w:tabs>
          <w:tab w:val="left" w:pos="142"/>
          <w:tab w:val="left" w:pos="284"/>
        </w:tabs>
        <w:spacing w:line="264" w:lineRule="auto"/>
        <w:rPr>
          <w:rFonts w:ascii="Century Gothic" w:hAnsi="Century Gothic"/>
          <w:sz w:val="20"/>
          <w:szCs w:val="20"/>
        </w:rPr>
      </w:pPr>
      <w:r w:rsidRPr="005C5674">
        <w:rPr>
          <w:rFonts w:ascii="Century Gothic" w:hAnsi="Century Gothic"/>
          <w:sz w:val="20"/>
          <w:szCs w:val="20"/>
        </w:rPr>
        <w:t>Umowa wchodzi w życie w dniu podpisania jej przez obie strony.</w:t>
      </w:r>
    </w:p>
    <w:p w14:paraId="08D41827" w14:textId="77777777" w:rsidR="009024DC" w:rsidRPr="005C5674" w:rsidRDefault="009024DC" w:rsidP="009024DC">
      <w:pPr>
        <w:pStyle w:val="Style15"/>
        <w:widowControl/>
        <w:numPr>
          <w:ilvl w:val="0"/>
          <w:numId w:val="20"/>
        </w:numPr>
        <w:tabs>
          <w:tab w:val="left" w:pos="142"/>
          <w:tab w:val="left" w:pos="284"/>
        </w:tabs>
        <w:spacing w:line="264" w:lineRule="auto"/>
        <w:rPr>
          <w:rFonts w:ascii="Century Gothic" w:hAnsi="Century Gothic"/>
          <w:sz w:val="20"/>
          <w:szCs w:val="20"/>
        </w:rPr>
      </w:pPr>
      <w:r w:rsidRPr="005C5674">
        <w:rPr>
          <w:rFonts w:ascii="Century Gothic" w:hAnsi="Century Gothic"/>
          <w:sz w:val="20"/>
          <w:szCs w:val="20"/>
        </w:rPr>
        <w:t xml:space="preserve">Integralną cześć niniejszej Umowy stanowią następujące załączniki: </w:t>
      </w:r>
    </w:p>
    <w:p w14:paraId="4BAF4152" w14:textId="77777777" w:rsidR="009024DC" w:rsidRPr="005C5674" w:rsidRDefault="009024DC" w:rsidP="009024DC">
      <w:pPr>
        <w:pStyle w:val="Akapitzlist"/>
        <w:numPr>
          <w:ilvl w:val="0"/>
          <w:numId w:val="21"/>
        </w:numPr>
        <w:autoSpaceDE/>
        <w:autoSpaceDN/>
        <w:spacing w:after="0" w:line="264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5C5674">
        <w:rPr>
          <w:rFonts w:ascii="Century Gothic" w:hAnsi="Century Gothic"/>
          <w:sz w:val="20"/>
          <w:szCs w:val="20"/>
        </w:rPr>
        <w:t>Indywidualny program wsparcia szkoleniowo - doradczy</w:t>
      </w:r>
    </w:p>
    <w:p w14:paraId="1D69C6A0" w14:textId="77777777" w:rsidR="009024DC" w:rsidRPr="005C5674" w:rsidRDefault="009024DC" w:rsidP="009024DC">
      <w:pPr>
        <w:pStyle w:val="Style13"/>
        <w:widowControl/>
        <w:spacing w:line="264" w:lineRule="auto"/>
        <w:jc w:val="left"/>
        <w:rPr>
          <w:rStyle w:val="FontStyle40"/>
          <w:rFonts w:ascii="Century Gothic" w:hAnsi="Century Gothic"/>
          <w:b w:val="0"/>
          <w:bCs w:val="0"/>
          <w:sz w:val="20"/>
          <w:szCs w:val="20"/>
        </w:rPr>
      </w:pPr>
    </w:p>
    <w:p w14:paraId="7DF5A7D0" w14:textId="77777777" w:rsidR="009024DC" w:rsidRPr="005C5674" w:rsidRDefault="009024DC" w:rsidP="009024DC">
      <w:pPr>
        <w:pStyle w:val="Style13"/>
        <w:widowControl/>
        <w:spacing w:line="264" w:lineRule="auto"/>
        <w:jc w:val="left"/>
        <w:rPr>
          <w:rStyle w:val="FontStyle40"/>
          <w:rFonts w:ascii="Century Gothic" w:hAnsi="Century Gothic"/>
          <w:b w:val="0"/>
          <w:bCs w:val="0"/>
          <w:sz w:val="20"/>
          <w:szCs w:val="20"/>
        </w:rPr>
      </w:pPr>
    </w:p>
    <w:p w14:paraId="5433BF89" w14:textId="77777777" w:rsidR="009024DC" w:rsidRPr="005C5674" w:rsidRDefault="009024DC" w:rsidP="009024DC">
      <w:pPr>
        <w:pStyle w:val="Style13"/>
        <w:widowControl/>
        <w:spacing w:line="264" w:lineRule="auto"/>
        <w:jc w:val="left"/>
        <w:rPr>
          <w:rStyle w:val="FontStyle40"/>
          <w:rFonts w:ascii="Century Gothic" w:hAnsi="Century Gothic"/>
          <w:b w:val="0"/>
          <w:bCs w:val="0"/>
          <w:sz w:val="20"/>
          <w:szCs w:val="20"/>
        </w:rPr>
      </w:pPr>
    </w:p>
    <w:p w14:paraId="6047D70A" w14:textId="77777777" w:rsidR="009024DC" w:rsidRPr="005C5674" w:rsidRDefault="009024DC" w:rsidP="009024DC">
      <w:pPr>
        <w:pStyle w:val="Style13"/>
        <w:widowControl/>
        <w:spacing w:line="264" w:lineRule="auto"/>
        <w:jc w:val="left"/>
        <w:rPr>
          <w:rStyle w:val="FontStyle40"/>
          <w:rFonts w:ascii="Century Gothic" w:hAnsi="Century Gothic"/>
          <w:b w:val="0"/>
          <w:bCs w:val="0"/>
          <w:sz w:val="20"/>
          <w:szCs w:val="20"/>
        </w:rPr>
      </w:pPr>
    </w:p>
    <w:p w14:paraId="3F118688" w14:textId="77777777" w:rsidR="009024DC" w:rsidRPr="005C5674" w:rsidRDefault="009024DC" w:rsidP="009024DC">
      <w:pPr>
        <w:pStyle w:val="Style5"/>
        <w:widowControl/>
        <w:spacing w:line="264" w:lineRule="auto"/>
        <w:rPr>
          <w:rStyle w:val="FontStyle40"/>
          <w:rFonts w:ascii="Century Gothic" w:hAnsi="Century Gothic" w:cs="Tahoma"/>
          <w:sz w:val="20"/>
          <w:szCs w:val="20"/>
        </w:rPr>
      </w:pPr>
      <w:r w:rsidRPr="005C5674">
        <w:rPr>
          <w:rStyle w:val="FontStyle40"/>
          <w:rFonts w:ascii="Century Gothic" w:hAnsi="Century Gothic" w:cs="Tahoma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E62D877" w14:textId="04601BDB" w:rsidR="009024DC" w:rsidRPr="005C5674" w:rsidRDefault="009024DC" w:rsidP="00FF3652">
      <w:pPr>
        <w:jc w:val="center"/>
        <w:rPr>
          <w:rStyle w:val="FontStyle40"/>
          <w:rFonts w:ascii="Century Gothic" w:hAnsi="Century Gothic"/>
        </w:rPr>
      </w:pPr>
      <w:r w:rsidRPr="005C5674">
        <w:rPr>
          <w:rStyle w:val="FontStyle40"/>
          <w:rFonts w:ascii="Century Gothic" w:hAnsi="Century Gothic"/>
        </w:rPr>
        <w:t>Realizator</w:t>
      </w:r>
      <w:r w:rsidRPr="005C5674">
        <w:rPr>
          <w:rStyle w:val="FontStyle40"/>
          <w:rFonts w:ascii="Century Gothic" w:hAnsi="Century Gothic"/>
        </w:rPr>
        <w:br/>
      </w:r>
      <w:r w:rsidRPr="005C5674">
        <w:rPr>
          <w:rStyle w:val="FontStyle41"/>
          <w:rFonts w:ascii="Century Gothic" w:hAnsi="Century Gothic"/>
          <w:sz w:val="16"/>
          <w:szCs w:val="16"/>
        </w:rPr>
        <w:t>[Pieczątka, data i podpis osoby/</w:t>
      </w:r>
      <w:r w:rsidR="00D87E74">
        <w:rPr>
          <w:rStyle w:val="FontStyle41"/>
          <w:rFonts w:ascii="Century Gothic" w:hAnsi="Century Gothic" w:cs="Tahoma"/>
          <w:sz w:val="16"/>
          <w:szCs w:val="16"/>
        </w:rPr>
        <w:t xml:space="preserve"> </w:t>
      </w:r>
      <w:r w:rsidRPr="005C5674">
        <w:rPr>
          <w:rStyle w:val="FontStyle41"/>
          <w:rFonts w:ascii="Century Gothic" w:hAnsi="Century Gothic"/>
          <w:sz w:val="16"/>
          <w:szCs w:val="16"/>
        </w:rPr>
        <w:t>osób uprawnionej/</w:t>
      </w:r>
      <w:r w:rsidR="00D87E74">
        <w:rPr>
          <w:rStyle w:val="FontStyle41"/>
          <w:rFonts w:ascii="Century Gothic" w:hAnsi="Century Gothic" w:cs="Tahoma"/>
          <w:sz w:val="16"/>
          <w:szCs w:val="16"/>
        </w:rPr>
        <w:t xml:space="preserve"> uprawnion</w:t>
      </w:r>
      <w:r w:rsidRPr="005C5674">
        <w:rPr>
          <w:rStyle w:val="FontStyle41"/>
          <w:rFonts w:ascii="Century Gothic" w:hAnsi="Century Gothic"/>
          <w:sz w:val="16"/>
          <w:szCs w:val="16"/>
        </w:rPr>
        <w:t xml:space="preserve">ych do podpisania Umowy w imieniu </w:t>
      </w:r>
      <w:r w:rsidR="00FF3652">
        <w:rPr>
          <w:rStyle w:val="FontStyle41"/>
          <w:rFonts w:ascii="Century Gothic" w:hAnsi="Century Gothic"/>
          <w:sz w:val="16"/>
          <w:szCs w:val="16"/>
        </w:rPr>
        <w:br/>
      </w:r>
      <w:r w:rsidR="00D87E74" w:rsidRPr="00D87E74">
        <w:rPr>
          <w:rStyle w:val="FontStyle41"/>
          <w:rFonts w:ascii="Century Gothic" w:eastAsia="Times New Roman" w:hAnsi="Century Gothic" w:cs="Tahoma"/>
          <w:spacing w:val="0"/>
          <w:sz w:val="16"/>
          <w:szCs w:val="16"/>
        </w:rPr>
        <w:t>Realizatora (Lidera)</w:t>
      </w:r>
      <w:r w:rsidR="00FF3652">
        <w:rPr>
          <w:rStyle w:val="FontStyle41"/>
          <w:rFonts w:ascii="Century Gothic" w:eastAsia="Times New Roman" w:hAnsi="Century Gothic" w:cs="Tahoma"/>
          <w:spacing w:val="0"/>
          <w:sz w:val="16"/>
          <w:szCs w:val="16"/>
        </w:rPr>
        <w:t xml:space="preserve">i </w:t>
      </w:r>
      <w:r w:rsidR="00D87E74" w:rsidRPr="00D87E74">
        <w:rPr>
          <w:rStyle w:val="FontStyle41"/>
          <w:rFonts w:ascii="Century Gothic" w:eastAsia="Times New Roman" w:hAnsi="Century Gothic" w:cs="Tahoma"/>
          <w:spacing w:val="0"/>
          <w:sz w:val="16"/>
          <w:szCs w:val="16"/>
        </w:rPr>
        <w:t>Realizatora (Partnera)</w:t>
      </w:r>
    </w:p>
    <w:p w14:paraId="51170487" w14:textId="77777777" w:rsidR="009024DC" w:rsidRPr="005C5674" w:rsidRDefault="009024DC" w:rsidP="009024DC">
      <w:pPr>
        <w:pStyle w:val="Style5"/>
        <w:widowControl/>
        <w:spacing w:line="264" w:lineRule="auto"/>
        <w:rPr>
          <w:rStyle w:val="FontStyle40"/>
          <w:rFonts w:ascii="Century Gothic" w:hAnsi="Century Gothic" w:cs="Tahoma"/>
          <w:sz w:val="20"/>
          <w:szCs w:val="20"/>
        </w:rPr>
      </w:pPr>
    </w:p>
    <w:p w14:paraId="7B158AD4" w14:textId="77777777" w:rsidR="009024DC" w:rsidRPr="005C5674" w:rsidRDefault="009024DC" w:rsidP="009024DC">
      <w:pPr>
        <w:pStyle w:val="Style5"/>
        <w:widowControl/>
        <w:spacing w:line="264" w:lineRule="auto"/>
        <w:rPr>
          <w:rStyle w:val="FontStyle40"/>
          <w:rFonts w:ascii="Century Gothic" w:hAnsi="Century Gothic" w:cs="Tahoma"/>
          <w:sz w:val="20"/>
          <w:szCs w:val="20"/>
        </w:rPr>
      </w:pPr>
    </w:p>
    <w:p w14:paraId="047BD46A" w14:textId="77777777" w:rsidR="009024DC" w:rsidRPr="005C5674" w:rsidRDefault="009024DC" w:rsidP="009024DC">
      <w:pPr>
        <w:pStyle w:val="Style5"/>
        <w:widowControl/>
        <w:spacing w:line="264" w:lineRule="auto"/>
        <w:rPr>
          <w:rStyle w:val="FontStyle40"/>
          <w:rFonts w:ascii="Century Gothic" w:hAnsi="Century Gothic" w:cs="Tahoma"/>
          <w:sz w:val="20"/>
          <w:szCs w:val="20"/>
        </w:rPr>
      </w:pPr>
    </w:p>
    <w:p w14:paraId="1D90A17B" w14:textId="77777777" w:rsidR="009024DC" w:rsidRPr="005C5674" w:rsidRDefault="009024DC" w:rsidP="009024DC">
      <w:pPr>
        <w:pStyle w:val="Style5"/>
        <w:widowControl/>
        <w:spacing w:line="264" w:lineRule="auto"/>
        <w:rPr>
          <w:rStyle w:val="FontStyle40"/>
          <w:rFonts w:ascii="Century Gothic" w:hAnsi="Century Gothic" w:cs="Tahoma"/>
          <w:sz w:val="20"/>
          <w:szCs w:val="20"/>
        </w:rPr>
      </w:pPr>
    </w:p>
    <w:p w14:paraId="508F9D49" w14:textId="77777777" w:rsidR="009024DC" w:rsidRPr="005C5674" w:rsidRDefault="009024DC" w:rsidP="009024DC">
      <w:pPr>
        <w:pStyle w:val="Style5"/>
        <w:widowControl/>
        <w:spacing w:line="264" w:lineRule="auto"/>
        <w:rPr>
          <w:rStyle w:val="FontStyle40"/>
          <w:rFonts w:ascii="Century Gothic" w:hAnsi="Century Gothic" w:cs="Tahoma"/>
          <w:sz w:val="20"/>
          <w:szCs w:val="20"/>
        </w:rPr>
      </w:pPr>
      <w:r w:rsidRPr="005C5674">
        <w:rPr>
          <w:rStyle w:val="FontStyle40"/>
          <w:rFonts w:ascii="Century Gothic" w:hAnsi="Century Gothic" w:cs="Tahoma"/>
          <w:sz w:val="20"/>
          <w:szCs w:val="20"/>
        </w:rPr>
        <w:br/>
      </w:r>
      <w:r w:rsidRPr="005C5674">
        <w:rPr>
          <w:rStyle w:val="FontStyle40"/>
          <w:rFonts w:ascii="Century Gothic" w:hAnsi="Century Gothic" w:cs="Tahoma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091DCCD" w14:textId="77777777" w:rsidR="009024DC" w:rsidRPr="005C5674" w:rsidRDefault="009024DC" w:rsidP="009024DC">
      <w:pPr>
        <w:pStyle w:val="Style5"/>
        <w:widowControl/>
        <w:spacing w:line="264" w:lineRule="auto"/>
        <w:rPr>
          <w:rStyle w:val="FontStyle40"/>
          <w:rFonts w:ascii="Century Gothic" w:hAnsi="Century Gothic" w:cs="Tahoma"/>
          <w:sz w:val="20"/>
          <w:szCs w:val="20"/>
        </w:rPr>
      </w:pPr>
      <w:r w:rsidRPr="005C5674">
        <w:rPr>
          <w:rStyle w:val="FontStyle40"/>
          <w:rFonts w:ascii="Century Gothic" w:hAnsi="Century Gothic" w:cs="Tahoma"/>
          <w:sz w:val="20"/>
          <w:szCs w:val="20"/>
        </w:rPr>
        <w:t>Uczestnik Projektu</w:t>
      </w:r>
    </w:p>
    <w:p w14:paraId="66D071CC" w14:textId="5124B422" w:rsidR="009024DC" w:rsidRPr="005C5674" w:rsidRDefault="009024DC" w:rsidP="009024DC">
      <w:pPr>
        <w:pStyle w:val="Style5"/>
        <w:widowControl/>
        <w:spacing w:line="264" w:lineRule="auto"/>
        <w:rPr>
          <w:rStyle w:val="FontStyle41"/>
          <w:rFonts w:ascii="Century Gothic" w:hAnsi="Century Gothic" w:cs="Tahoma"/>
          <w:sz w:val="16"/>
          <w:szCs w:val="16"/>
        </w:rPr>
      </w:pPr>
      <w:r w:rsidRPr="005C5674">
        <w:rPr>
          <w:rStyle w:val="FontStyle41"/>
          <w:rFonts w:ascii="Century Gothic" w:hAnsi="Century Gothic" w:cs="Tahoma"/>
          <w:sz w:val="16"/>
          <w:szCs w:val="16"/>
        </w:rPr>
        <w:t>[Pieczątka</w:t>
      </w:r>
      <w:r w:rsidR="00FF3652">
        <w:rPr>
          <w:rStyle w:val="FontStyle41"/>
          <w:rFonts w:ascii="Century Gothic" w:hAnsi="Century Gothic" w:cs="Tahoma"/>
          <w:sz w:val="16"/>
          <w:szCs w:val="16"/>
        </w:rPr>
        <w:t xml:space="preserve"> – jeśli dotyczy</w:t>
      </w:r>
      <w:r w:rsidRPr="005C5674">
        <w:rPr>
          <w:rStyle w:val="FontStyle41"/>
          <w:rFonts w:ascii="Century Gothic" w:hAnsi="Century Gothic" w:cs="Tahoma"/>
          <w:sz w:val="16"/>
          <w:szCs w:val="16"/>
        </w:rPr>
        <w:t>, data i podpis osoby/</w:t>
      </w:r>
      <w:r w:rsidR="00FF3652">
        <w:rPr>
          <w:rStyle w:val="FontStyle41"/>
          <w:rFonts w:ascii="Century Gothic" w:hAnsi="Century Gothic" w:cs="Tahoma"/>
          <w:sz w:val="16"/>
          <w:szCs w:val="16"/>
        </w:rPr>
        <w:t xml:space="preserve"> </w:t>
      </w:r>
      <w:r w:rsidRPr="005C5674">
        <w:rPr>
          <w:rStyle w:val="FontStyle41"/>
          <w:rFonts w:ascii="Century Gothic" w:hAnsi="Century Gothic" w:cs="Tahoma"/>
          <w:sz w:val="16"/>
          <w:szCs w:val="16"/>
        </w:rPr>
        <w:t>osób uprawnionej/</w:t>
      </w:r>
      <w:r w:rsidR="00FF3652">
        <w:rPr>
          <w:rStyle w:val="FontStyle41"/>
          <w:rFonts w:ascii="Century Gothic" w:hAnsi="Century Gothic" w:cs="Tahoma"/>
          <w:sz w:val="16"/>
          <w:szCs w:val="16"/>
        </w:rPr>
        <w:t xml:space="preserve"> uprawnion</w:t>
      </w:r>
      <w:r w:rsidRPr="005C5674">
        <w:rPr>
          <w:rStyle w:val="FontStyle41"/>
          <w:rFonts w:ascii="Century Gothic" w:hAnsi="Century Gothic" w:cs="Tahoma"/>
          <w:sz w:val="16"/>
          <w:szCs w:val="16"/>
        </w:rPr>
        <w:t xml:space="preserve">ych do podpisania Umowy w imieniu </w:t>
      </w:r>
      <w:r w:rsidR="00FF3652">
        <w:rPr>
          <w:rStyle w:val="FontStyle41"/>
          <w:rFonts w:ascii="Century Gothic" w:hAnsi="Century Gothic" w:cs="Tahoma"/>
          <w:sz w:val="16"/>
          <w:szCs w:val="16"/>
        </w:rPr>
        <w:br/>
        <w:t xml:space="preserve">Uczestnika projekt </w:t>
      </w:r>
      <w:r w:rsidRPr="005C5674">
        <w:rPr>
          <w:rStyle w:val="FontStyle41"/>
          <w:rFonts w:ascii="Century Gothic" w:hAnsi="Century Gothic" w:cs="Tahoma"/>
          <w:sz w:val="16"/>
          <w:szCs w:val="16"/>
        </w:rPr>
        <w:t>]</w:t>
      </w:r>
    </w:p>
    <w:p w14:paraId="65AA8A54" w14:textId="77777777" w:rsidR="009024DC" w:rsidRPr="005C5674" w:rsidRDefault="009024DC" w:rsidP="009024DC">
      <w:pPr>
        <w:jc w:val="right"/>
        <w:rPr>
          <w:rFonts w:ascii="Century Gothic" w:eastAsia="Calibri" w:hAnsi="Century Gothic"/>
        </w:rPr>
      </w:pPr>
    </w:p>
    <w:p w14:paraId="5A89B5F2" w14:textId="77777777" w:rsidR="009024DC" w:rsidRPr="005C5674" w:rsidRDefault="009024DC" w:rsidP="009024DC">
      <w:pPr>
        <w:spacing w:line="276" w:lineRule="auto"/>
        <w:jc w:val="right"/>
        <w:rPr>
          <w:rFonts w:ascii="Century Gothic" w:eastAsia="Calibri" w:hAnsi="Century Gothic"/>
          <w:bCs/>
          <w:i/>
          <w:iCs/>
          <w:sz w:val="18"/>
          <w:szCs w:val="18"/>
          <w:lang w:eastAsia="en-US"/>
        </w:rPr>
      </w:pPr>
    </w:p>
    <w:p w14:paraId="010676FA" w14:textId="77777777" w:rsidR="00B07789" w:rsidRPr="0031601C" w:rsidRDefault="00B07789" w:rsidP="00B07789">
      <w:pPr>
        <w:spacing w:line="276" w:lineRule="auto"/>
        <w:jc w:val="right"/>
        <w:rPr>
          <w:rFonts w:ascii="Century Gothic" w:eastAsia="Calibri" w:hAnsi="Century Gothic"/>
          <w:bCs/>
          <w:i/>
          <w:iCs/>
          <w:sz w:val="18"/>
          <w:szCs w:val="18"/>
          <w:lang w:eastAsia="en-US"/>
        </w:rPr>
      </w:pPr>
      <w:r>
        <w:rPr>
          <w:rFonts w:ascii="Century Gothic" w:eastAsia="Calibri" w:hAnsi="Century Gothic"/>
          <w:bCs/>
          <w:i/>
          <w:iCs/>
          <w:sz w:val="18"/>
          <w:szCs w:val="18"/>
          <w:lang w:eastAsia="en-US"/>
        </w:rPr>
        <w:t>Załącznik nr 1 do umowy o świadczenie usług szkoleniowo – doradczych</w:t>
      </w:r>
    </w:p>
    <w:p w14:paraId="700F13AF" w14:textId="77777777" w:rsidR="00B07789" w:rsidRDefault="00B07789" w:rsidP="00B07789">
      <w:pPr>
        <w:spacing w:line="276" w:lineRule="auto"/>
        <w:jc w:val="center"/>
        <w:rPr>
          <w:rFonts w:ascii="Century Gothic" w:eastAsia="Calibri" w:hAnsi="Century Gothic"/>
          <w:b/>
          <w:lang w:eastAsia="en-US"/>
        </w:rPr>
      </w:pPr>
    </w:p>
    <w:p w14:paraId="0D7309A1" w14:textId="77777777" w:rsidR="00B07789" w:rsidRPr="007501D4" w:rsidRDefault="00B07789" w:rsidP="00B07789">
      <w:pPr>
        <w:spacing w:line="276" w:lineRule="auto"/>
        <w:jc w:val="center"/>
        <w:rPr>
          <w:rFonts w:ascii="Century Gothic" w:eastAsia="Calibri" w:hAnsi="Century Gothic"/>
          <w:b/>
          <w:sz w:val="8"/>
          <w:szCs w:val="8"/>
          <w:lang w:eastAsia="en-US"/>
        </w:rPr>
      </w:pPr>
      <w:r w:rsidRPr="00E87E7B">
        <w:rPr>
          <w:rFonts w:ascii="Century Gothic" w:eastAsia="Calibri" w:hAnsi="Century Gothic"/>
          <w:b/>
          <w:sz w:val="22"/>
          <w:szCs w:val="22"/>
          <w:lang w:eastAsia="en-US"/>
        </w:rPr>
        <w:t xml:space="preserve">INDYWIDUALNY PROGRAM WSPARCIA SZKOLENIOWO – DORADCZEGO DLA </w:t>
      </w:r>
      <w:r>
        <w:rPr>
          <w:rFonts w:ascii="Century Gothic" w:eastAsia="Calibri" w:hAnsi="Century Gothic"/>
          <w:b/>
          <w:sz w:val="22"/>
          <w:szCs w:val="22"/>
          <w:lang w:eastAsia="en-US"/>
        </w:rPr>
        <w:t>UCZESTNIKA PROJEKTU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2328"/>
        <w:gridCol w:w="2331"/>
        <w:gridCol w:w="1978"/>
        <w:gridCol w:w="6"/>
      </w:tblGrid>
      <w:tr w:rsidR="00B07789" w:rsidRPr="000C6693" w14:paraId="0DA66C5F" w14:textId="77777777" w:rsidTr="007A106D">
        <w:trPr>
          <w:gridAfter w:val="1"/>
          <w:wAfter w:w="6" w:type="dxa"/>
          <w:trHeight w:val="702"/>
          <w:jc w:val="center"/>
        </w:trPr>
        <w:tc>
          <w:tcPr>
            <w:tcW w:w="2991" w:type="dxa"/>
            <w:shd w:val="clear" w:color="auto" w:fill="D9D9D9"/>
            <w:vAlign w:val="center"/>
          </w:tcPr>
          <w:p w14:paraId="11451778" w14:textId="77777777" w:rsidR="00B07789" w:rsidRDefault="00B07789" w:rsidP="007A106D">
            <w:pPr>
              <w:adjustRightInd w:val="0"/>
              <w:rPr>
                <w:rFonts w:ascii="Century Gothic" w:eastAsia="Calibri" w:hAnsi="Century Gothic" w:cs="Calibri"/>
                <w:b/>
                <w:lang w:eastAsia="en-US"/>
              </w:rPr>
            </w:pPr>
            <w:r w:rsidRPr="000C6693">
              <w:rPr>
                <w:rFonts w:ascii="Century Gothic" w:eastAsia="Calibri" w:hAnsi="Century Gothic" w:cs="Calibri"/>
                <w:b/>
                <w:lang w:eastAsia="en-US"/>
              </w:rPr>
              <w:t>IMIĘ I NAZWISKO</w:t>
            </w:r>
            <w:r>
              <w:rPr>
                <w:rFonts w:ascii="Century Gothic" w:eastAsia="Calibri" w:hAnsi="Century Gothic" w:cs="Calibri"/>
                <w:b/>
                <w:lang w:eastAsia="en-US"/>
              </w:rPr>
              <w:t>/</w:t>
            </w:r>
          </w:p>
          <w:p w14:paraId="22A20FFE" w14:textId="77777777" w:rsidR="00B07789" w:rsidRPr="000C6693" w:rsidRDefault="00B07789" w:rsidP="007A106D">
            <w:pPr>
              <w:adjustRightInd w:val="0"/>
              <w:rPr>
                <w:rFonts w:ascii="Century Gothic" w:eastAsia="Calibri" w:hAnsi="Century Gothic" w:cs="Calibri"/>
                <w:b/>
                <w:lang w:eastAsia="en-US"/>
              </w:rPr>
            </w:pPr>
            <w:r w:rsidRPr="000C6693">
              <w:rPr>
                <w:rFonts w:ascii="Century Gothic" w:eastAsia="Calibri" w:hAnsi="Century Gothic" w:cs="Calibri"/>
                <w:b/>
                <w:lang w:eastAsia="en-US"/>
              </w:rPr>
              <w:t>NAZWA</w:t>
            </w:r>
            <w:r>
              <w:rPr>
                <w:rFonts w:ascii="Century Gothic" w:eastAsia="Calibri" w:hAnsi="Century Gothic" w:cs="Calibri"/>
                <w:b/>
                <w:lang w:eastAsia="en-US"/>
              </w:rPr>
              <w:t xml:space="preserve"> PODMIOTU/ INSTYTUCJI </w:t>
            </w:r>
            <w:r w:rsidRPr="000C6693">
              <w:rPr>
                <w:rFonts w:ascii="Century Gothic" w:eastAsia="Calibri" w:hAnsi="Century Gothic" w:cs="Calibri"/>
                <w:b/>
                <w:lang w:eastAsia="en-US"/>
              </w:rPr>
              <w:t xml:space="preserve"> </w:t>
            </w:r>
          </w:p>
        </w:tc>
        <w:tc>
          <w:tcPr>
            <w:tcW w:w="6637" w:type="dxa"/>
            <w:gridSpan w:val="3"/>
            <w:shd w:val="clear" w:color="auto" w:fill="FFFFFF" w:themeFill="background1"/>
            <w:vAlign w:val="center"/>
          </w:tcPr>
          <w:p w14:paraId="3E4C3BFF" w14:textId="77777777" w:rsidR="00B07789" w:rsidRPr="000C6693" w:rsidRDefault="00B07789" w:rsidP="007A106D">
            <w:pPr>
              <w:adjustRightInd w:val="0"/>
              <w:rPr>
                <w:rFonts w:ascii="Century Gothic" w:eastAsia="Calibri" w:hAnsi="Century Gothic" w:cs="Calibri"/>
                <w:b/>
                <w:lang w:eastAsia="en-US"/>
              </w:rPr>
            </w:pPr>
          </w:p>
        </w:tc>
      </w:tr>
      <w:tr w:rsidR="00B07789" w:rsidRPr="004531C2" w14:paraId="2E8F2547" w14:textId="77777777" w:rsidTr="007A106D">
        <w:trPr>
          <w:gridAfter w:val="1"/>
          <w:wAfter w:w="6" w:type="dxa"/>
          <w:trHeight w:val="412"/>
          <w:jc w:val="center"/>
        </w:trPr>
        <w:tc>
          <w:tcPr>
            <w:tcW w:w="2991" w:type="dxa"/>
            <w:shd w:val="clear" w:color="auto" w:fill="D9D9D9"/>
            <w:vAlign w:val="center"/>
          </w:tcPr>
          <w:p w14:paraId="44983DF8" w14:textId="77777777" w:rsidR="00B07789" w:rsidRDefault="00B07789" w:rsidP="007A106D">
            <w:pPr>
              <w:adjustRightInd w:val="0"/>
              <w:rPr>
                <w:rFonts w:ascii="Century Gothic" w:eastAsia="Calibri" w:hAnsi="Century Gothic" w:cs="Calibri"/>
                <w:b/>
                <w:lang w:eastAsia="en-US"/>
              </w:rPr>
            </w:pPr>
            <w:r>
              <w:rPr>
                <w:rFonts w:ascii="Century Gothic" w:eastAsia="Calibri" w:hAnsi="Century Gothic" w:cs="Calibri"/>
                <w:b/>
                <w:lang w:eastAsia="en-US"/>
              </w:rPr>
              <w:t>NUMER UMOWY</w:t>
            </w:r>
          </w:p>
        </w:tc>
        <w:tc>
          <w:tcPr>
            <w:tcW w:w="6637" w:type="dxa"/>
            <w:gridSpan w:val="3"/>
            <w:shd w:val="clear" w:color="auto" w:fill="auto"/>
            <w:vAlign w:val="center"/>
          </w:tcPr>
          <w:p w14:paraId="1F8E3B8C" w14:textId="77777777" w:rsidR="00B07789" w:rsidRDefault="00B07789" w:rsidP="007A106D">
            <w:pPr>
              <w:adjustRightInd w:val="0"/>
              <w:rPr>
                <w:rFonts w:ascii="Century Gothic" w:eastAsia="Calibri" w:hAnsi="Century Gothic" w:cs="Calibri"/>
                <w:b/>
                <w:lang w:eastAsia="en-US"/>
              </w:rPr>
            </w:pPr>
          </w:p>
        </w:tc>
      </w:tr>
      <w:tr w:rsidR="00B07789" w:rsidRPr="004531C2" w14:paraId="5230F9B4" w14:textId="77777777" w:rsidTr="007A106D">
        <w:trPr>
          <w:gridAfter w:val="1"/>
          <w:wAfter w:w="6" w:type="dxa"/>
          <w:trHeight w:val="412"/>
          <w:jc w:val="center"/>
        </w:trPr>
        <w:tc>
          <w:tcPr>
            <w:tcW w:w="2991" w:type="dxa"/>
            <w:shd w:val="clear" w:color="auto" w:fill="D9D9D9"/>
            <w:vAlign w:val="center"/>
          </w:tcPr>
          <w:p w14:paraId="4495F035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b/>
                <w:lang w:eastAsia="en-US"/>
              </w:rPr>
            </w:pPr>
            <w:r>
              <w:rPr>
                <w:rFonts w:ascii="Century Gothic" w:eastAsia="Calibri" w:hAnsi="Century Gothic" w:cs="Calibri"/>
                <w:b/>
                <w:lang w:eastAsia="en-US"/>
              </w:rPr>
              <w:t>P</w:t>
            </w:r>
            <w:r w:rsidRPr="004531C2">
              <w:rPr>
                <w:rFonts w:ascii="Century Gothic" w:eastAsia="Calibri" w:hAnsi="Century Gothic" w:cs="Calibri"/>
                <w:b/>
                <w:lang w:eastAsia="en-US"/>
              </w:rPr>
              <w:t>ROPONOWANE FORMY WSPARCIA</w:t>
            </w:r>
          </w:p>
        </w:tc>
        <w:tc>
          <w:tcPr>
            <w:tcW w:w="2328" w:type="dxa"/>
            <w:shd w:val="clear" w:color="auto" w:fill="D9D9D9"/>
            <w:vAlign w:val="center"/>
          </w:tcPr>
          <w:p w14:paraId="472CEBCF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b/>
                <w:lang w:eastAsia="en-US"/>
              </w:rPr>
            </w:pPr>
            <w:r>
              <w:rPr>
                <w:rFonts w:ascii="Century Gothic" w:eastAsia="Calibri" w:hAnsi="Century Gothic" w:cs="Calibri"/>
                <w:b/>
                <w:lang w:eastAsia="en-US"/>
              </w:rPr>
              <w:t>W</w:t>
            </w:r>
            <w:r w:rsidRPr="004531C2">
              <w:rPr>
                <w:rFonts w:ascii="Century Gothic" w:eastAsia="Calibri" w:hAnsi="Century Gothic" w:cs="Calibri"/>
                <w:b/>
                <w:lang w:eastAsia="en-US"/>
              </w:rPr>
              <w:t>YMIAR GODZIN</w:t>
            </w:r>
            <w:r>
              <w:rPr>
                <w:rFonts w:ascii="Century Gothic" w:eastAsia="Calibri" w:hAnsi="Century Gothic" w:cs="Calibri"/>
                <w:b/>
                <w:lang w:eastAsia="en-US"/>
              </w:rPr>
              <w:t>/ LICZBA UCZESTNIKÓW SZKOLEŃ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215F33C6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b/>
                <w:lang w:eastAsia="en-US"/>
              </w:rPr>
            </w:pPr>
            <w:r>
              <w:rPr>
                <w:rFonts w:ascii="Century Gothic" w:eastAsia="Calibri" w:hAnsi="Century Gothic" w:cs="Calibri"/>
                <w:b/>
                <w:lang w:eastAsia="en-US"/>
              </w:rPr>
              <w:t>PODMIOT ODPOWIEDZIALNY ZA REALIZACJĘ WSPARCIA</w:t>
            </w:r>
          </w:p>
        </w:tc>
        <w:tc>
          <w:tcPr>
            <w:tcW w:w="1978" w:type="dxa"/>
            <w:shd w:val="clear" w:color="auto" w:fill="D9D9D9"/>
            <w:vAlign w:val="center"/>
          </w:tcPr>
          <w:p w14:paraId="5C520905" w14:textId="77777777" w:rsidR="00B07789" w:rsidRPr="007A03FF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b/>
                <w:lang w:eastAsia="en-US"/>
              </w:rPr>
            </w:pPr>
            <w:r>
              <w:rPr>
                <w:rFonts w:ascii="Century Gothic" w:eastAsia="Calibri" w:hAnsi="Century Gothic" w:cs="Calibri"/>
                <w:b/>
                <w:lang w:eastAsia="en-US"/>
              </w:rPr>
              <w:t>T</w:t>
            </w:r>
            <w:r w:rsidRPr="004531C2">
              <w:rPr>
                <w:rFonts w:ascii="Century Gothic" w:eastAsia="Calibri" w:hAnsi="Century Gothic" w:cs="Calibri"/>
                <w:b/>
                <w:lang w:eastAsia="en-US"/>
              </w:rPr>
              <w:t>ERMIN REALIZACJI</w:t>
            </w:r>
          </w:p>
        </w:tc>
      </w:tr>
      <w:tr w:rsidR="00B07789" w:rsidRPr="000C6693" w14:paraId="050C3E6A" w14:textId="77777777" w:rsidTr="007A106D">
        <w:trPr>
          <w:trHeight w:val="510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85604" w14:textId="77777777" w:rsidR="00B07789" w:rsidRPr="000C6693" w:rsidRDefault="00B07789" w:rsidP="007A106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Jednodniowe szkolenia dot. ekonomii społecznej</w:t>
            </w:r>
          </w:p>
        </w:tc>
        <w:tc>
          <w:tcPr>
            <w:tcW w:w="2328" w:type="dxa"/>
            <w:vAlign w:val="center"/>
          </w:tcPr>
          <w:p w14:paraId="5B38B94F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2A29EE15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PARTNER – SIRR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  <w:vAlign w:val="center"/>
          </w:tcPr>
          <w:p w14:paraId="259F6210" w14:textId="77777777" w:rsidR="00B07789" w:rsidRPr="0031601C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sz w:val="18"/>
                <w:szCs w:val="18"/>
                <w:lang w:eastAsia="en-US"/>
              </w:rPr>
              <w:t xml:space="preserve">Do 30 listopada 2022r. </w:t>
            </w:r>
          </w:p>
          <w:p w14:paraId="6E81CFC2" w14:textId="77777777" w:rsidR="00B07789" w:rsidRPr="0031601C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07789" w:rsidRPr="000C6693" w14:paraId="35AD73C7" w14:textId="77777777" w:rsidTr="007A106D">
        <w:trPr>
          <w:trHeight w:val="510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32294" w14:textId="77777777" w:rsidR="00B07789" w:rsidRPr="000C6693" w:rsidRDefault="00B07789" w:rsidP="007A106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Doradztwo ogólne</w:t>
            </w:r>
          </w:p>
        </w:tc>
        <w:tc>
          <w:tcPr>
            <w:tcW w:w="2328" w:type="dxa"/>
            <w:vAlign w:val="center"/>
          </w:tcPr>
          <w:p w14:paraId="761258D6" w14:textId="77777777" w:rsidR="00B07789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38E6F81D" w14:textId="77777777" w:rsidR="00B07789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PARTNER - SIRR</w:t>
            </w:r>
          </w:p>
        </w:tc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0FC93972" w14:textId="77777777" w:rsidR="00B07789" w:rsidRPr="0031601C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07789" w:rsidRPr="000C6693" w14:paraId="3E77A8B7" w14:textId="77777777" w:rsidTr="007A106D">
        <w:trPr>
          <w:trHeight w:val="510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F56F5" w14:textId="77777777" w:rsidR="00B07789" w:rsidRPr="000C6693" w:rsidRDefault="00B07789" w:rsidP="007A106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D</w:t>
            </w:r>
            <w:r w:rsidRPr="000C6693">
              <w:rPr>
                <w:rFonts w:ascii="Century Gothic" w:hAnsi="Century Gothic" w:cs="Calibri"/>
                <w:b/>
                <w:bCs/>
                <w:color w:val="000000"/>
              </w:rPr>
              <w:t>oradztwo biznesowe</w:t>
            </w:r>
          </w:p>
        </w:tc>
        <w:tc>
          <w:tcPr>
            <w:tcW w:w="2328" w:type="dxa"/>
            <w:vAlign w:val="center"/>
          </w:tcPr>
          <w:p w14:paraId="4AF7E1A6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229885AF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PARTNER - SIRR</w:t>
            </w:r>
          </w:p>
        </w:tc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504D3F06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</w:tr>
      <w:tr w:rsidR="00B07789" w:rsidRPr="000C6693" w14:paraId="1E976987" w14:textId="77777777" w:rsidTr="007A106D">
        <w:trPr>
          <w:trHeight w:val="510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03EAA" w14:textId="77777777" w:rsidR="00B07789" w:rsidRPr="000C6693" w:rsidRDefault="00B07789" w:rsidP="007A106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Doradztwo specjalistyczne księgowo – podatkowe</w:t>
            </w:r>
          </w:p>
        </w:tc>
        <w:tc>
          <w:tcPr>
            <w:tcW w:w="2328" w:type="dxa"/>
            <w:vAlign w:val="center"/>
          </w:tcPr>
          <w:p w14:paraId="2BC0AC7E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19A6221C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PARTNER - SIRR</w:t>
            </w:r>
          </w:p>
        </w:tc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157758D4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</w:tr>
      <w:tr w:rsidR="00B07789" w:rsidRPr="000C6693" w14:paraId="0CAC333A" w14:textId="77777777" w:rsidTr="007A106D">
        <w:trPr>
          <w:trHeight w:val="510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80F79" w14:textId="77777777" w:rsidR="00B07789" w:rsidRPr="000C6693" w:rsidRDefault="00B07789" w:rsidP="007A106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Doradztwo specjalistyczne prawne</w:t>
            </w:r>
          </w:p>
        </w:tc>
        <w:tc>
          <w:tcPr>
            <w:tcW w:w="2328" w:type="dxa"/>
            <w:vAlign w:val="center"/>
          </w:tcPr>
          <w:p w14:paraId="7D366DF8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2C25BB35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PARTNER - SIRR</w:t>
            </w:r>
          </w:p>
        </w:tc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3E8B9A53" w14:textId="77777777" w:rsidR="00B07789" w:rsidRPr="000C6693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</w:tr>
      <w:tr w:rsidR="00B07789" w:rsidRPr="000C6693" w14:paraId="42C57340" w14:textId="77777777" w:rsidTr="007A106D">
        <w:trPr>
          <w:trHeight w:val="510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60014" w14:textId="77777777" w:rsidR="00B07789" w:rsidRPr="000C6693" w:rsidRDefault="00B07789" w:rsidP="007A106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Doradztwo specjalistyczne marketingowe</w:t>
            </w:r>
          </w:p>
        </w:tc>
        <w:tc>
          <w:tcPr>
            <w:tcW w:w="2328" w:type="dxa"/>
            <w:vAlign w:val="center"/>
          </w:tcPr>
          <w:p w14:paraId="43ADC819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7CE22FD6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PARTNER - SIRR</w:t>
            </w:r>
          </w:p>
        </w:tc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0C520CE5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</w:tr>
      <w:tr w:rsidR="00B07789" w:rsidRPr="000C6693" w14:paraId="635ED81C" w14:textId="77777777" w:rsidTr="007A106D">
        <w:trPr>
          <w:trHeight w:val="570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331B9" w14:textId="77777777" w:rsidR="00B07789" w:rsidRPr="000C6693" w:rsidRDefault="00B07789" w:rsidP="007A106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Doradztwo specjalistyczne finansowe</w:t>
            </w:r>
          </w:p>
        </w:tc>
        <w:tc>
          <w:tcPr>
            <w:tcW w:w="2328" w:type="dxa"/>
            <w:vAlign w:val="center"/>
          </w:tcPr>
          <w:p w14:paraId="45F74705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3A6C693A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PARTNER - SIRR</w:t>
            </w:r>
          </w:p>
        </w:tc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6C0DAAD0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</w:tr>
      <w:tr w:rsidR="00B07789" w:rsidRPr="000C6693" w14:paraId="43E22A3C" w14:textId="77777777" w:rsidTr="007A106D">
        <w:trPr>
          <w:trHeight w:val="510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58F66" w14:textId="77777777" w:rsidR="00B07789" w:rsidRPr="000C6693" w:rsidRDefault="00B07789" w:rsidP="007A106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Doradztwo specjalistyczne osobowe</w:t>
            </w:r>
          </w:p>
        </w:tc>
        <w:tc>
          <w:tcPr>
            <w:tcW w:w="2328" w:type="dxa"/>
            <w:vAlign w:val="center"/>
          </w:tcPr>
          <w:p w14:paraId="2CAB251B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3CBB499C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PARTNER - SIRR</w:t>
            </w:r>
          </w:p>
        </w:tc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7803C67A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</w:tr>
      <w:tr w:rsidR="00B07789" w:rsidRPr="000C6693" w14:paraId="1004D1C6" w14:textId="77777777" w:rsidTr="007A106D">
        <w:trPr>
          <w:trHeight w:val="529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B19A3" w14:textId="77777777" w:rsidR="00B07789" w:rsidRPr="000C6693" w:rsidRDefault="00B07789" w:rsidP="007A106D">
            <w:pPr>
              <w:jc w:val="center"/>
              <w:rPr>
                <w:rFonts w:ascii="Century Gothic" w:eastAsia="Calibri" w:hAnsi="Century Gothic" w:cs="Calibri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>Doradztwo specjalistyczne w zakresie PZP</w:t>
            </w:r>
          </w:p>
        </w:tc>
        <w:tc>
          <w:tcPr>
            <w:tcW w:w="2328" w:type="dxa"/>
            <w:vAlign w:val="center"/>
          </w:tcPr>
          <w:p w14:paraId="4B9353E3" w14:textId="77777777" w:rsidR="00B07789" w:rsidRPr="004531C2" w:rsidRDefault="00B07789" w:rsidP="007A106D">
            <w:pPr>
              <w:jc w:val="center"/>
              <w:rPr>
                <w:rFonts w:ascii="Century Gothic" w:eastAsia="Calibri" w:hAnsi="Century Gothic" w:cs="Calibri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6E0604DA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LIDER - SIRR</w:t>
            </w:r>
          </w:p>
        </w:tc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77F513C8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</w:tr>
      <w:tr w:rsidR="00B07789" w:rsidRPr="000C6693" w14:paraId="255478A3" w14:textId="77777777" w:rsidTr="007A106D">
        <w:trPr>
          <w:trHeight w:val="565"/>
          <w:jc w:val="center"/>
        </w:trPr>
        <w:tc>
          <w:tcPr>
            <w:tcW w:w="299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064FC" w14:textId="77777777" w:rsidR="00B07789" w:rsidRPr="000C6693" w:rsidRDefault="00B07789" w:rsidP="007A106D">
            <w:pPr>
              <w:jc w:val="center"/>
              <w:rPr>
                <w:rFonts w:ascii="Century Gothic" w:eastAsia="Calibri" w:hAnsi="Century Gothic" w:cs="Calibri"/>
                <w:lang w:eastAsia="en-U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</w:rPr>
              <w:t xml:space="preserve">Wsparcie </w:t>
            </w:r>
            <w:proofErr w:type="spellStart"/>
            <w:r>
              <w:rPr>
                <w:rFonts w:ascii="Century Gothic" w:hAnsi="Century Gothic" w:cs="Calibri"/>
                <w:b/>
                <w:bCs/>
                <w:color w:val="000000"/>
              </w:rPr>
              <w:t>coacha</w:t>
            </w:r>
            <w:proofErr w:type="spellEnd"/>
            <w:r>
              <w:rPr>
                <w:rFonts w:ascii="Century Gothic" w:hAnsi="Century Gothic" w:cs="Calibri"/>
                <w:b/>
                <w:bCs/>
                <w:color w:val="000000"/>
              </w:rPr>
              <w:t>/ tutora/ mentora</w:t>
            </w:r>
          </w:p>
        </w:tc>
        <w:tc>
          <w:tcPr>
            <w:tcW w:w="2328" w:type="dxa"/>
            <w:vAlign w:val="center"/>
          </w:tcPr>
          <w:p w14:paraId="585ED908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  <w:tc>
          <w:tcPr>
            <w:tcW w:w="2331" w:type="dxa"/>
            <w:shd w:val="clear" w:color="auto" w:fill="D9D9D9"/>
            <w:vAlign w:val="center"/>
          </w:tcPr>
          <w:p w14:paraId="49B8FEAB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  <w:r>
              <w:rPr>
                <w:rFonts w:ascii="Century Gothic" w:eastAsia="Calibri" w:hAnsi="Century Gothic" w:cs="Calibri"/>
                <w:color w:val="000000"/>
                <w:lang w:eastAsia="en-US"/>
              </w:rPr>
              <w:t>LIDER – LSIO</w:t>
            </w:r>
          </w:p>
        </w:tc>
        <w:tc>
          <w:tcPr>
            <w:tcW w:w="1984" w:type="dxa"/>
            <w:gridSpan w:val="2"/>
            <w:vMerge/>
            <w:shd w:val="clear" w:color="auto" w:fill="D9D9D9"/>
            <w:vAlign w:val="center"/>
          </w:tcPr>
          <w:p w14:paraId="590EBC23" w14:textId="77777777" w:rsidR="00B07789" w:rsidRPr="004531C2" w:rsidRDefault="00B07789" w:rsidP="007A106D">
            <w:pPr>
              <w:adjustRightInd w:val="0"/>
              <w:jc w:val="center"/>
              <w:rPr>
                <w:rFonts w:ascii="Century Gothic" w:eastAsia="Calibri" w:hAnsi="Century Gothic" w:cs="Calibri"/>
                <w:color w:val="000000"/>
                <w:lang w:eastAsia="en-US"/>
              </w:rPr>
            </w:pPr>
          </w:p>
        </w:tc>
      </w:tr>
    </w:tbl>
    <w:p w14:paraId="34A4CA99" w14:textId="77777777" w:rsidR="00B07789" w:rsidRDefault="00B07789" w:rsidP="00B07789">
      <w:pPr>
        <w:tabs>
          <w:tab w:val="left" w:pos="1692"/>
        </w:tabs>
        <w:rPr>
          <w:rFonts w:ascii="Century Gothic" w:hAnsi="Century Gothic"/>
          <w:b/>
          <w:bCs/>
          <w:u w:val="single"/>
        </w:rPr>
      </w:pPr>
    </w:p>
    <w:p w14:paraId="30FD3111" w14:textId="77777777" w:rsidR="00B07789" w:rsidRPr="00DD691F" w:rsidRDefault="00B07789" w:rsidP="00B07789">
      <w:pPr>
        <w:tabs>
          <w:tab w:val="left" w:pos="1692"/>
        </w:tabs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UWAGI/DODATKOWE INFORMACJE:</w:t>
      </w:r>
    </w:p>
    <w:p w14:paraId="7C5018B6" w14:textId="77777777" w:rsidR="00B07789" w:rsidRDefault="00B07789" w:rsidP="00B07789">
      <w:pPr>
        <w:tabs>
          <w:tab w:val="left" w:pos="1692"/>
        </w:tabs>
        <w:rPr>
          <w:rFonts w:ascii="Century Gothic" w:hAnsi="Century Gothic"/>
        </w:rPr>
      </w:pPr>
    </w:p>
    <w:p w14:paraId="0F94057B" w14:textId="77777777" w:rsidR="00D90D34" w:rsidRPr="009024DC" w:rsidRDefault="00D90D34" w:rsidP="00B07789">
      <w:pPr>
        <w:spacing w:line="276" w:lineRule="auto"/>
        <w:jc w:val="right"/>
      </w:pPr>
    </w:p>
    <w:sectPr w:rsidR="00D90D34" w:rsidRPr="009024DC" w:rsidSect="00A01672">
      <w:headerReference w:type="default" r:id="rId7"/>
      <w:footerReference w:type="default" r:id="rId8"/>
      <w:pgSz w:w="11906" w:h="16838" w:code="9"/>
      <w:pgMar w:top="1806" w:right="1134" w:bottom="1588" w:left="907" w:header="37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5A5BF" w14:textId="77777777" w:rsidR="006B6BFA" w:rsidRDefault="006B6BFA">
      <w:r>
        <w:separator/>
      </w:r>
    </w:p>
  </w:endnote>
  <w:endnote w:type="continuationSeparator" w:id="0">
    <w:p w14:paraId="7298C372" w14:textId="77777777" w:rsidR="006B6BFA" w:rsidRDefault="006B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51A9" w14:textId="77777777" w:rsidR="00CD1321" w:rsidRPr="00AE7375" w:rsidRDefault="00CD1321" w:rsidP="00D3203D">
    <w:pPr>
      <w:pStyle w:val="Stopka"/>
      <w:framePr w:w="403" w:h="242" w:hRule="exact" w:wrap="none" w:vAnchor="text" w:hAnchor="page" w:x="11067" w:y="168"/>
      <w:jc w:val="right"/>
      <w:rPr>
        <w:rStyle w:val="Numerstrony"/>
        <w:rFonts w:ascii="Century Gothic" w:hAnsi="Century Gothic"/>
        <w:sz w:val="13"/>
      </w:rPr>
    </w:pPr>
    <w:r w:rsidRPr="00AE7375">
      <w:rPr>
        <w:rStyle w:val="Numerstrony"/>
        <w:rFonts w:ascii="Century Gothic" w:hAnsi="Century Gothic"/>
        <w:sz w:val="16"/>
      </w:rPr>
      <w:fldChar w:fldCharType="begin"/>
    </w:r>
    <w:r w:rsidRPr="00AE7375">
      <w:rPr>
        <w:rStyle w:val="Numerstrony"/>
        <w:rFonts w:ascii="Century Gothic" w:hAnsi="Century Gothic"/>
        <w:sz w:val="16"/>
      </w:rPr>
      <w:instrText xml:space="preserve">PAGE  </w:instrText>
    </w:r>
    <w:r w:rsidRPr="00AE7375">
      <w:rPr>
        <w:rStyle w:val="Numerstrony"/>
        <w:rFonts w:ascii="Century Gothic" w:hAnsi="Century Gothic"/>
        <w:sz w:val="16"/>
      </w:rPr>
      <w:fldChar w:fldCharType="separate"/>
    </w:r>
    <w:r w:rsidR="00125220">
      <w:rPr>
        <w:rStyle w:val="Numerstrony"/>
        <w:rFonts w:ascii="Century Gothic" w:hAnsi="Century Gothic"/>
        <w:noProof/>
        <w:sz w:val="16"/>
      </w:rPr>
      <w:t>1</w:t>
    </w:r>
    <w:r w:rsidRPr="00AE7375">
      <w:rPr>
        <w:rStyle w:val="Numerstrony"/>
        <w:rFonts w:ascii="Century Gothic" w:hAnsi="Century Gothic"/>
        <w:sz w:val="16"/>
      </w:rPr>
      <w:fldChar w:fldCharType="end"/>
    </w:r>
  </w:p>
  <w:p w14:paraId="163465AB" w14:textId="10C2624A" w:rsidR="005C7378" w:rsidRDefault="006648E6" w:rsidP="000B11B2">
    <w:pPr>
      <w:pStyle w:val="Stopka"/>
      <w:tabs>
        <w:tab w:val="left" w:pos="5103"/>
        <w:tab w:val="left" w:pos="9072"/>
      </w:tabs>
      <w:ind w:right="9045"/>
      <w:rPr>
        <w:noProof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397514A3" wp14:editId="155FA2B3">
          <wp:simplePos x="0" y="0"/>
          <wp:positionH relativeFrom="column">
            <wp:posOffset>4116053</wp:posOffset>
          </wp:positionH>
          <wp:positionV relativeFrom="paragraph">
            <wp:posOffset>29210</wp:posOffset>
          </wp:positionV>
          <wp:extent cx="1217930" cy="334645"/>
          <wp:effectExtent l="0" t="0" r="1270" b="8255"/>
          <wp:wrapSquare wrapText="bothSides"/>
          <wp:docPr id="5" name="Obraz 5" descr="../../../strony%20www%20sierpień/loga%20male/si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strony%20www%20sierpień/loga%20male/sir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580">
      <w:rPr>
        <w:noProof/>
      </w:rPr>
      <w:drawing>
        <wp:anchor distT="0" distB="0" distL="114300" distR="114300" simplePos="0" relativeHeight="251678720" behindDoc="0" locked="0" layoutInCell="1" allowOverlap="1" wp14:anchorId="440AE551" wp14:editId="56E81627">
          <wp:simplePos x="0" y="0"/>
          <wp:positionH relativeFrom="column">
            <wp:posOffset>5390358</wp:posOffset>
          </wp:positionH>
          <wp:positionV relativeFrom="paragraph">
            <wp:posOffset>-134620</wp:posOffset>
          </wp:positionV>
          <wp:extent cx="1074420" cy="758825"/>
          <wp:effectExtent l="0" t="0" r="0" b="3175"/>
          <wp:wrapNone/>
          <wp:docPr id="188" name="Obraz 188" descr="Znalezione obrazy dla zapytania ak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akse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580">
      <w:rPr>
        <w:noProof/>
      </w:rPr>
      <w:drawing>
        <wp:anchor distT="0" distB="0" distL="114300" distR="114300" simplePos="0" relativeHeight="251671552" behindDoc="0" locked="0" layoutInCell="1" allowOverlap="1" wp14:anchorId="38BD57AC" wp14:editId="24434FB6">
          <wp:simplePos x="0" y="0"/>
          <wp:positionH relativeFrom="column">
            <wp:posOffset>3152140</wp:posOffset>
          </wp:positionH>
          <wp:positionV relativeFrom="paragraph">
            <wp:posOffset>-52070</wp:posOffset>
          </wp:positionV>
          <wp:extent cx="910590" cy="527685"/>
          <wp:effectExtent l="0" t="0" r="0" b="5715"/>
          <wp:wrapSquare wrapText="bothSides"/>
          <wp:docPr id="1" name="Obraz 1" descr="../../strony%20www%20sierpień/loga%20male/ls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strony%20www%20sierpień/loga%20male/lsi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580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0F1FF0" wp14:editId="798D6E75">
              <wp:simplePos x="0" y="0"/>
              <wp:positionH relativeFrom="column">
                <wp:posOffset>889809</wp:posOffset>
              </wp:positionH>
              <wp:positionV relativeFrom="paragraph">
                <wp:posOffset>156845</wp:posOffset>
              </wp:positionV>
              <wp:extent cx="2212340" cy="55880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7ED93B" w14:textId="7A65811D" w:rsidR="00D90D34" w:rsidRDefault="007A1721" w:rsidP="003B4F59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4D48F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u</w:t>
                          </w:r>
                          <w:r w:rsidR="003B4F59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l. </w:t>
                          </w:r>
                          <w:r w:rsidR="00507D03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Muzealna 9A</w:t>
                          </w:r>
                          <w:r w:rsidR="00630B7A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/2</w:t>
                          </w:r>
                          <w:r w:rsidR="003B4F59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, </w:t>
                          </w:r>
                          <w:r w:rsidR="00507D03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58-50</w:t>
                          </w:r>
                          <w:r w:rsidR="003B4F59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0 </w:t>
                          </w:r>
                          <w:r w:rsidR="00507D03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Jelenia Góra</w:t>
                          </w:r>
                        </w:p>
                        <w:p w14:paraId="1E537118" w14:textId="7DFCC445" w:rsidR="00623E7F" w:rsidRPr="00D90D34" w:rsidRDefault="00616BDB" w:rsidP="003B4F59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tel</w:t>
                          </w:r>
                          <w:r w:rsidR="00272AB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.</w:t>
                          </w:r>
                          <w:r w:rsidRPr="00616BDB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 </w:t>
                          </w:r>
                          <w:r w:rsidR="00507D03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690 095 540</w:t>
                          </w:r>
                          <w:r w:rsidR="007A1721" w:rsidRPr="004D48F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, </w:t>
                          </w:r>
                          <w:r w:rsidR="007A1721" w:rsidRPr="00A01672">
                            <w:rPr>
                              <w:rFonts w:ascii="Century Gothic" w:hAnsi="Century Gothic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r w:rsidR="00507D03">
                            <w:rPr>
                              <w:rFonts w:ascii="Century Gothic" w:hAnsi="Century Gothic"/>
                              <w:sz w:val="15"/>
                              <w:szCs w:val="15"/>
                              <w:lang w:val="en-US"/>
                            </w:rPr>
                            <w:t>owes@sirr.pl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F1FF0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margin-left:70.05pt;margin-top:12.35pt;width:174.2pt;height:4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" filled="f" stroked="f">
              <v:textbox>
                <w:txbxContent>
                  <w:p w14:paraId="6E7ED93B" w14:textId="7A65811D" w:rsidR="00D90D34" w:rsidRDefault="007A1721" w:rsidP="003B4F59">
                    <w:pPr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 w:rsidRPr="004D48FC">
                      <w:rPr>
                        <w:rFonts w:ascii="Century Gothic" w:hAnsi="Century Gothic"/>
                        <w:sz w:val="15"/>
                        <w:szCs w:val="15"/>
                      </w:rPr>
                      <w:t>u</w:t>
                    </w:r>
                    <w:r w:rsidR="003B4F59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l. </w:t>
                    </w:r>
                    <w:r w:rsidR="00507D03">
                      <w:rPr>
                        <w:rFonts w:ascii="Century Gothic" w:hAnsi="Century Gothic"/>
                        <w:sz w:val="15"/>
                        <w:szCs w:val="15"/>
                      </w:rPr>
                      <w:t>Muzealna 9A</w:t>
                    </w:r>
                    <w:r w:rsidR="00630B7A">
                      <w:rPr>
                        <w:rFonts w:ascii="Century Gothic" w:hAnsi="Century Gothic"/>
                        <w:sz w:val="15"/>
                        <w:szCs w:val="15"/>
                      </w:rPr>
                      <w:t>/2</w:t>
                    </w:r>
                    <w:r w:rsidR="003B4F59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, </w:t>
                    </w:r>
                    <w:r w:rsidR="00507D03">
                      <w:rPr>
                        <w:rFonts w:ascii="Century Gothic" w:hAnsi="Century Gothic"/>
                        <w:sz w:val="15"/>
                        <w:szCs w:val="15"/>
                      </w:rPr>
                      <w:t>58-50</w:t>
                    </w:r>
                    <w:r w:rsidR="003B4F59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0 </w:t>
                    </w:r>
                    <w:r w:rsidR="00507D03">
                      <w:rPr>
                        <w:rFonts w:ascii="Century Gothic" w:hAnsi="Century Gothic"/>
                        <w:sz w:val="15"/>
                        <w:szCs w:val="15"/>
                      </w:rPr>
                      <w:t>Jelenia Góra</w:t>
                    </w:r>
                  </w:p>
                  <w:p w14:paraId="1E537118" w14:textId="7DFCC445" w:rsidR="00623E7F" w:rsidRPr="00D90D34" w:rsidRDefault="00616BDB" w:rsidP="003B4F59">
                    <w:pPr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tel</w:t>
                    </w:r>
                    <w:r w:rsidR="00272ABC">
                      <w:rPr>
                        <w:rFonts w:ascii="Century Gothic" w:hAnsi="Century Gothic"/>
                        <w:sz w:val="15"/>
                        <w:szCs w:val="15"/>
                      </w:rPr>
                      <w:t>.</w:t>
                    </w:r>
                    <w:r w:rsidRPr="00616BDB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 </w:t>
                    </w:r>
                    <w:r w:rsidR="00507D03">
                      <w:rPr>
                        <w:rFonts w:ascii="Century Gothic" w:hAnsi="Century Gothic"/>
                        <w:sz w:val="15"/>
                        <w:szCs w:val="15"/>
                      </w:rPr>
                      <w:t>690 095 540</w:t>
                    </w:r>
                    <w:r w:rsidR="007A1721" w:rsidRPr="004D48FC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, </w:t>
                    </w:r>
                    <w:r w:rsidR="007A1721" w:rsidRPr="00A01672">
                      <w:rPr>
                        <w:rFonts w:ascii="Century Gothic" w:hAnsi="Century Gothic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r w:rsidR="00507D03">
                      <w:rPr>
                        <w:rFonts w:ascii="Century Gothic" w:hAnsi="Century Gothic"/>
                        <w:sz w:val="15"/>
                        <w:szCs w:val="15"/>
                        <w:lang w:val="en-US"/>
                      </w:rPr>
                      <w:t>owes@sirr.pl</w:t>
                    </w:r>
                  </w:p>
                </w:txbxContent>
              </v:textbox>
            </v:shape>
          </w:pict>
        </mc:Fallback>
      </mc:AlternateContent>
    </w:r>
    <w:r w:rsidR="0055258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7C0A47" wp14:editId="64FEBAB9">
              <wp:simplePos x="0" y="0"/>
              <wp:positionH relativeFrom="column">
                <wp:posOffset>888128</wp:posOffset>
              </wp:positionH>
              <wp:positionV relativeFrom="paragraph">
                <wp:posOffset>-127000</wp:posOffset>
              </wp:positionV>
              <wp:extent cx="1981200" cy="304165"/>
              <wp:effectExtent l="0" t="0" r="0" b="635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BC651" w14:textId="77777777" w:rsidR="00CF1E23" w:rsidRPr="006576B6" w:rsidRDefault="00CF1E23" w:rsidP="00CF1E23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 w:rsidRPr="006576B6">
                            <w:rPr>
                              <w:rFonts w:ascii="Century Gothic" w:hAnsi="Century Gothic"/>
                              <w:color w:val="000000"/>
                              <w:sz w:val="28"/>
                              <w:szCs w:val="28"/>
                            </w:rPr>
                            <w:t xml:space="preserve">Biuro </w:t>
                          </w:r>
                          <w:r w:rsidRPr="006576B6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Projektu</w:t>
                          </w:r>
                        </w:p>
                        <w:p w14:paraId="39140078" w14:textId="77777777" w:rsidR="00CF1E23" w:rsidRPr="006576B6" w:rsidRDefault="00CF1E23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7C0A47" id="Pole tekstowe 11" o:spid="_x0000_s1028" type="#_x0000_t202" style="position:absolute;margin-left:69.95pt;margin-top:-10pt;width:156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" filled="f" stroked="f">
              <v:textbox>
                <w:txbxContent>
                  <w:p w14:paraId="7E9BC651" w14:textId="77777777" w:rsidR="00CF1E23" w:rsidRPr="006576B6" w:rsidRDefault="00CF1E23" w:rsidP="00CF1E23">
                    <w:pPr>
                      <w:rPr>
                        <w:rFonts w:ascii="Century Gothic" w:hAnsi="Century Gothic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6576B6">
                      <w:rPr>
                        <w:rFonts w:ascii="Century Gothic" w:hAnsi="Century Gothic"/>
                        <w:color w:val="000000"/>
                        <w:sz w:val="28"/>
                        <w:szCs w:val="28"/>
                      </w:rPr>
                      <w:t xml:space="preserve">Biuro </w:t>
                    </w:r>
                    <w:r w:rsidRPr="006576B6">
                      <w:rPr>
                        <w:rFonts w:ascii="Century Gothic" w:hAnsi="Century Gothic"/>
                        <w:b/>
                        <w:bCs/>
                        <w:color w:val="000000"/>
                        <w:sz w:val="28"/>
                        <w:szCs w:val="28"/>
                      </w:rPr>
                      <w:t>Projektu</w:t>
                    </w:r>
                  </w:p>
                  <w:p w14:paraId="39140078" w14:textId="77777777" w:rsidR="00CF1E23" w:rsidRPr="006576B6" w:rsidRDefault="00CF1E23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552580">
      <w:rPr>
        <w:noProof/>
      </w:rPr>
      <mc:AlternateContent>
        <mc:Choice Requires="wps">
          <w:drawing>
            <wp:anchor distT="0" distB="0" distL="114300" distR="114300" simplePos="0" relativeHeight="251653119" behindDoc="0" locked="0" layoutInCell="1" allowOverlap="1" wp14:anchorId="779D7682" wp14:editId="2DAFC981">
              <wp:simplePos x="0" y="0"/>
              <wp:positionH relativeFrom="column">
                <wp:posOffset>884841</wp:posOffset>
              </wp:positionH>
              <wp:positionV relativeFrom="paragraph">
                <wp:posOffset>-127000</wp:posOffset>
              </wp:positionV>
              <wp:extent cx="2222500" cy="381000"/>
              <wp:effectExtent l="0" t="0" r="6350" b="0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00" cy="381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968F41" id="Prostokąt 7" o:spid="_x0000_s1026" style="position:absolute;margin-left:69.65pt;margin-top:-10pt;width:175pt;height:30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" fillcolor="#a5a5a5 [2092]" stroked="f" strokeweight="0"/>
          </w:pict>
        </mc:Fallback>
      </mc:AlternateContent>
    </w:r>
    <w:r w:rsidR="00AB5F93">
      <w:rPr>
        <w:noProof/>
      </w:rPr>
      <w:drawing>
        <wp:anchor distT="0" distB="0" distL="114300" distR="114300" simplePos="0" relativeHeight="251660800" behindDoc="0" locked="0" layoutInCell="1" allowOverlap="1" wp14:anchorId="3C2E414D" wp14:editId="1C0B053E">
          <wp:simplePos x="0" y="0"/>
          <wp:positionH relativeFrom="column">
            <wp:posOffset>-410345</wp:posOffset>
          </wp:positionH>
          <wp:positionV relativeFrom="paragraph">
            <wp:posOffset>-112935</wp:posOffset>
          </wp:positionV>
          <wp:extent cx="1216800" cy="611793"/>
          <wp:effectExtent l="0" t="0" r="2540" b="0"/>
          <wp:wrapNone/>
          <wp:docPr id="3" name="Obraz 3" descr="../../../OWES/finalne%20logo/logo-na-formatki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OWES/finalne%20logo/logo-na-formatki-final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321" cy="618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D014C" w14:textId="3D20A15F" w:rsidR="00623E7F" w:rsidRDefault="00AB5F9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1005689" wp14:editId="41716EA5">
              <wp:simplePos x="0" y="0"/>
              <wp:positionH relativeFrom="column">
                <wp:posOffset>886286</wp:posOffset>
              </wp:positionH>
              <wp:positionV relativeFrom="paragraph">
                <wp:posOffset>4445</wp:posOffset>
              </wp:positionV>
              <wp:extent cx="2222793" cy="300355"/>
              <wp:effectExtent l="0" t="0" r="6350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793" cy="300355"/>
                      </a:xfrm>
                      <a:prstGeom prst="rect">
                        <a:avLst/>
                      </a:prstGeom>
                      <a:solidFill>
                        <a:srgbClr val="E1E1E2"/>
                      </a:solidFill>
                      <a:ln w="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BB346" id="Prostokąt 4" o:spid="_x0000_s1026" style="position:absolute;margin-left:69.8pt;margin-top:.35pt;width:175pt;height:2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" fillcolor="#e1e1e2" stroked="f" strokeweight="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1DCC" w14:textId="77777777" w:rsidR="006B6BFA" w:rsidRDefault="006B6BFA">
      <w:r>
        <w:separator/>
      </w:r>
    </w:p>
  </w:footnote>
  <w:footnote w:type="continuationSeparator" w:id="0">
    <w:p w14:paraId="4912829C" w14:textId="77777777" w:rsidR="006B6BFA" w:rsidRDefault="006B6BFA">
      <w:r>
        <w:continuationSeparator/>
      </w:r>
    </w:p>
  </w:footnote>
  <w:footnote w:id="1">
    <w:p w14:paraId="53D4A8D9" w14:textId="77777777" w:rsidR="009024DC" w:rsidRPr="001D474B" w:rsidRDefault="009024DC" w:rsidP="009024DC">
      <w:pPr>
        <w:pStyle w:val="Tekstprzypisudolnego"/>
        <w:rPr>
          <w:rFonts w:ascii="Century Gothic" w:hAnsi="Century Gothic"/>
          <w:sz w:val="18"/>
          <w:szCs w:val="18"/>
        </w:rPr>
      </w:pPr>
      <w:r w:rsidRPr="001D474B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1D474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Jeśli dotyczy</w:t>
      </w:r>
    </w:p>
  </w:footnote>
  <w:footnote w:id="2">
    <w:p w14:paraId="1D93FE1C" w14:textId="77777777" w:rsidR="00525389" w:rsidRPr="001D474B" w:rsidRDefault="00525389" w:rsidP="00525389">
      <w:pPr>
        <w:pStyle w:val="Tekstprzypisudolnego"/>
        <w:rPr>
          <w:rFonts w:ascii="Century Gothic" w:hAnsi="Century Gothic"/>
          <w:sz w:val="18"/>
          <w:szCs w:val="18"/>
        </w:rPr>
      </w:pPr>
      <w:r w:rsidRPr="001D474B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1D474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Jeśli dotyczy</w:t>
      </w:r>
    </w:p>
  </w:footnote>
  <w:footnote w:id="3">
    <w:p w14:paraId="4A5EB2D3" w14:textId="77777777" w:rsidR="00352646" w:rsidRPr="001D474B" w:rsidRDefault="00352646" w:rsidP="00352646">
      <w:pPr>
        <w:pStyle w:val="Tekstprzypisudolnego"/>
        <w:rPr>
          <w:rFonts w:ascii="Century Gothic" w:hAnsi="Century Gothic"/>
          <w:sz w:val="18"/>
          <w:szCs w:val="18"/>
        </w:rPr>
      </w:pPr>
      <w:r w:rsidRPr="001D474B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1D474B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Jeśli dotyczy</w:t>
      </w:r>
    </w:p>
  </w:footnote>
  <w:footnote w:id="4">
    <w:p w14:paraId="205E60FB" w14:textId="77777777" w:rsidR="009024DC" w:rsidRPr="00933A2D" w:rsidRDefault="009024DC" w:rsidP="009024DC">
      <w:pPr>
        <w:pStyle w:val="Tekstkomentarza"/>
        <w:jc w:val="both"/>
        <w:rPr>
          <w:rFonts w:ascii="Century Gothic" w:hAnsi="Century Gothic"/>
        </w:rPr>
      </w:pPr>
      <w:r w:rsidRPr="00933A2D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933A2D">
        <w:rPr>
          <w:rFonts w:ascii="Century Gothic" w:hAnsi="Century Gothic"/>
          <w:sz w:val="16"/>
          <w:szCs w:val="16"/>
        </w:rPr>
        <w:t xml:space="preserve"> Zapisy </w:t>
      </w:r>
      <w:r>
        <w:rPr>
          <w:rFonts w:ascii="Century Gothic" w:hAnsi="Century Gothic"/>
          <w:sz w:val="16"/>
          <w:szCs w:val="16"/>
        </w:rPr>
        <w:t>paragrafu 4. dotyczą podmiotów prowadzących działalność gospodarczą</w:t>
      </w:r>
      <w:r w:rsidRPr="005A7494">
        <w:rPr>
          <w:rFonts w:ascii="Century Gothic" w:hAnsi="Century Gothic"/>
          <w:sz w:val="16"/>
          <w:szCs w:val="16"/>
        </w:rPr>
        <w:t>, o których mowa w</w:t>
      </w:r>
      <w:r>
        <w:rPr>
          <w:rFonts w:ascii="Century Gothic" w:hAnsi="Century Gothic"/>
          <w:sz w:val="16"/>
          <w:szCs w:val="16"/>
        </w:rPr>
        <w:t xml:space="preserve"> Rozporządzeniu Komisji </w:t>
      </w:r>
      <w:r w:rsidRPr="005A7494">
        <w:rPr>
          <w:rFonts w:ascii="Century Gothic" w:hAnsi="Century Gothic"/>
          <w:sz w:val="16"/>
          <w:szCs w:val="16"/>
        </w:rPr>
        <w:t xml:space="preserve">(UE) NR 651/2014 z dnia 17 czerwca 2014 r. uznające niektóre rodzaje pomocy za zgodne z rynkiem wewnętrznym </w:t>
      </w:r>
      <w:r>
        <w:rPr>
          <w:rFonts w:ascii="Century Gothic" w:hAnsi="Century Gothic"/>
          <w:sz w:val="16"/>
          <w:szCs w:val="16"/>
        </w:rPr>
        <w:br/>
      </w:r>
      <w:r w:rsidRPr="005A7494">
        <w:rPr>
          <w:rFonts w:ascii="Century Gothic" w:hAnsi="Century Gothic"/>
          <w:sz w:val="16"/>
          <w:szCs w:val="16"/>
        </w:rPr>
        <w:t>w zastosowaniu art. 107 i 108 Traktatu</w:t>
      </w:r>
      <w:r>
        <w:rPr>
          <w:rFonts w:ascii="Century Gothic" w:hAnsi="Century Gothic"/>
          <w:sz w:val="16"/>
          <w:szCs w:val="16"/>
        </w:rPr>
        <w:t>. Zapisy paragrafu 4. nie dotyczą osób fizycznych i podmiotów nieprowadzących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A0DC" w14:textId="11B6F629" w:rsidR="000B18B1" w:rsidRDefault="00F339BD" w:rsidP="000B18B1">
    <w:pPr>
      <w:pStyle w:val="Nagwek"/>
    </w:pPr>
    <w:r>
      <w:rPr>
        <w:noProof/>
      </w:rPr>
      <w:drawing>
        <wp:anchor distT="0" distB="0" distL="114300" distR="114300" simplePos="0" relativeHeight="251676672" behindDoc="0" locked="0" layoutInCell="1" allowOverlap="1" wp14:anchorId="19711894" wp14:editId="5565CC85">
          <wp:simplePos x="0" y="0"/>
          <wp:positionH relativeFrom="column">
            <wp:posOffset>4756150</wp:posOffset>
          </wp:positionH>
          <wp:positionV relativeFrom="paragraph">
            <wp:posOffset>-83185</wp:posOffset>
          </wp:positionV>
          <wp:extent cx="1684655" cy="505460"/>
          <wp:effectExtent l="0" t="0" r="0" b="254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!%20logotypy%20UE/150603_logotypy_rpo_efs%20(2)/Logo%20UE%20Fundusz%20Spoąeczny%2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03F69959" wp14:editId="269E3381">
          <wp:simplePos x="0" y="0"/>
          <wp:positionH relativeFrom="column">
            <wp:posOffset>2402205</wp:posOffset>
          </wp:positionH>
          <wp:positionV relativeFrom="paragraph">
            <wp:posOffset>31750</wp:posOffset>
          </wp:positionV>
          <wp:extent cx="1050925" cy="384810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!%20logotypy%20UE/150603_logotypy_rpo_efs%20(2)/Dolny%20ól•sk%20-%20logotyp,%20kolor%20(jpg-zip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2222ED0A" wp14:editId="19A1E016">
          <wp:simplePos x="0" y="0"/>
          <wp:positionH relativeFrom="column">
            <wp:posOffset>-141605</wp:posOffset>
          </wp:positionH>
          <wp:positionV relativeFrom="paragraph">
            <wp:posOffset>-122555</wp:posOffset>
          </wp:positionV>
          <wp:extent cx="1259840" cy="655320"/>
          <wp:effectExtent l="0" t="0" r="10160" b="508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!%20logotypy%20UE/150603_logotypy_rpo_efs%20(2)/FE_PR_POZIOM-Kolor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8B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94E44B" wp14:editId="49071592">
              <wp:simplePos x="0" y="0"/>
              <wp:positionH relativeFrom="column">
                <wp:posOffset>-180975</wp:posOffset>
              </wp:positionH>
              <wp:positionV relativeFrom="paragraph">
                <wp:posOffset>489123</wp:posOffset>
              </wp:positionV>
              <wp:extent cx="6858000" cy="227965"/>
              <wp:effectExtent l="0" t="0" r="0" b="63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05A5F0" w14:textId="43C4F68D" w:rsidR="000B18B1" w:rsidRPr="00A55DBD" w:rsidRDefault="00125220" w:rsidP="000B18B1">
                          <w:pPr>
                            <w:jc w:val="center"/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Projekt „OWES dla subregionu j</w:t>
                          </w:r>
                          <w:r w:rsidR="000B18B1"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eleniogórskiego”</w:t>
                          </w:r>
                          <w:r w:rsidR="000B18B1">
                            <w:rPr>
                              <w:rFonts w:ascii="Century Gothic" w:hAnsi="Century Gothic"/>
                              <w:bCs/>
                              <w:iCs/>
                              <w:sz w:val="15"/>
                              <w:szCs w:val="15"/>
                            </w:rPr>
                            <w:t xml:space="preserve"> </w:t>
                          </w:r>
                          <w:r w:rsidR="000B18B1"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realizowany</w:t>
                          </w:r>
                          <w:r w:rsidR="000B18B1" w:rsidRPr="00A55DBD"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0B18B1"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w ramach RPO WD 2014-2020</w:t>
                          </w:r>
                        </w:p>
                        <w:p w14:paraId="5EBBE218" w14:textId="77777777" w:rsidR="000B18B1" w:rsidRPr="00A55DBD" w:rsidRDefault="000B18B1" w:rsidP="000B18B1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4E44B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-14.25pt;margin-top:38.5pt;width:540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" filled="f" stroked="f">
              <v:textbox>
                <w:txbxContent>
                  <w:p w14:paraId="6705A5F0" w14:textId="43C4F68D" w:rsidR="000B18B1" w:rsidRPr="00A55DBD" w:rsidRDefault="00125220" w:rsidP="000B18B1">
                    <w:pPr>
                      <w:jc w:val="center"/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Projekt „OWES dla subregionu j</w:t>
                    </w:r>
                    <w:r w:rsidR="000B18B1"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eleniogórskiego”</w:t>
                    </w:r>
                    <w:r w:rsidR="000B18B1">
                      <w:rPr>
                        <w:rFonts w:ascii="Century Gothic" w:hAnsi="Century Gothic"/>
                        <w:bCs/>
                        <w:iCs/>
                        <w:sz w:val="15"/>
                        <w:szCs w:val="15"/>
                      </w:rPr>
                      <w:t xml:space="preserve"> </w:t>
                    </w:r>
                    <w:r w:rsidR="000B18B1"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realizowany</w:t>
                    </w:r>
                    <w:r w:rsidR="000B18B1" w:rsidRPr="00A55DBD"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 xml:space="preserve"> </w:t>
                    </w:r>
                    <w:r w:rsidR="000B18B1"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w ramach RPO WD 2014-2020</w:t>
                    </w:r>
                  </w:p>
                  <w:p w14:paraId="5EBBE218" w14:textId="77777777" w:rsidR="000B18B1" w:rsidRPr="00A55DBD" w:rsidRDefault="000B18B1" w:rsidP="000B18B1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0EEAD2" w14:textId="540A8A4D" w:rsidR="005C7378" w:rsidRPr="000B18B1" w:rsidRDefault="005C7378" w:rsidP="000B1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F72"/>
    <w:multiLevelType w:val="hybridMultilevel"/>
    <w:tmpl w:val="84705284"/>
    <w:lvl w:ilvl="0" w:tplc="8000FB5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930CB"/>
    <w:multiLevelType w:val="hybridMultilevel"/>
    <w:tmpl w:val="FB2682FC"/>
    <w:lvl w:ilvl="0" w:tplc="97620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162B7"/>
    <w:multiLevelType w:val="hybridMultilevel"/>
    <w:tmpl w:val="CAE449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94800"/>
    <w:multiLevelType w:val="hybridMultilevel"/>
    <w:tmpl w:val="B016CB9A"/>
    <w:lvl w:ilvl="0" w:tplc="FF6EC9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C37548"/>
    <w:multiLevelType w:val="hybridMultilevel"/>
    <w:tmpl w:val="401CFF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D701C1"/>
    <w:multiLevelType w:val="hybridMultilevel"/>
    <w:tmpl w:val="C55C070A"/>
    <w:lvl w:ilvl="0" w:tplc="843EB762">
      <w:start w:val="1"/>
      <w:numFmt w:val="lowerLetter"/>
      <w:lvlText w:val="%1)"/>
      <w:lvlJc w:val="left"/>
      <w:pPr>
        <w:ind w:left="644" w:hanging="360"/>
      </w:pPr>
      <w:rPr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704F"/>
    <w:multiLevelType w:val="hybridMultilevel"/>
    <w:tmpl w:val="31DE9EB6"/>
    <w:lvl w:ilvl="0" w:tplc="4EDCD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146ED"/>
    <w:multiLevelType w:val="hybridMultilevel"/>
    <w:tmpl w:val="AF444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640C8"/>
    <w:multiLevelType w:val="singleLevel"/>
    <w:tmpl w:val="27CC00AC"/>
    <w:lvl w:ilvl="0">
      <w:start w:val="1"/>
      <w:numFmt w:val="decimal"/>
      <w:lvlText w:val="%1."/>
      <w:legacy w:legacy="1" w:legacySpace="0" w:legacyIndent="355"/>
      <w:lvlJc w:val="left"/>
      <w:rPr>
        <w:rFonts w:ascii="Century Gothic" w:hAnsi="Century Gothic" w:cs="Times New Roman" w:hint="default"/>
      </w:rPr>
    </w:lvl>
  </w:abstractNum>
  <w:abstractNum w:abstractNumId="9" w15:restartNumberingAfterBreak="0">
    <w:nsid w:val="3C2E6367"/>
    <w:multiLevelType w:val="hybridMultilevel"/>
    <w:tmpl w:val="401CFF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8C04CF"/>
    <w:multiLevelType w:val="hybridMultilevel"/>
    <w:tmpl w:val="401CFF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477D6"/>
    <w:multiLevelType w:val="hybridMultilevel"/>
    <w:tmpl w:val="4DBA5B08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EF61972"/>
    <w:multiLevelType w:val="hybridMultilevel"/>
    <w:tmpl w:val="A844E50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E925B1"/>
    <w:multiLevelType w:val="hybridMultilevel"/>
    <w:tmpl w:val="0DE67426"/>
    <w:lvl w:ilvl="0" w:tplc="304C60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16B5F"/>
    <w:multiLevelType w:val="singleLevel"/>
    <w:tmpl w:val="FC32CA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Century Gothic" w:hAnsi="Century Gothic" w:cs="Times New Roman" w:hint="default"/>
      </w:rPr>
    </w:lvl>
  </w:abstractNum>
  <w:abstractNum w:abstractNumId="15" w15:restartNumberingAfterBreak="0">
    <w:nsid w:val="518C3620"/>
    <w:multiLevelType w:val="hybridMultilevel"/>
    <w:tmpl w:val="3AA09B58"/>
    <w:lvl w:ilvl="0" w:tplc="32A41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51360C9C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84D7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DE0C0D"/>
    <w:multiLevelType w:val="hybridMultilevel"/>
    <w:tmpl w:val="24FAEC3A"/>
    <w:lvl w:ilvl="0" w:tplc="C614A1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D165F03"/>
    <w:multiLevelType w:val="hybridMultilevel"/>
    <w:tmpl w:val="B2D40BBC"/>
    <w:lvl w:ilvl="0" w:tplc="780E196A">
      <w:start w:val="1"/>
      <w:numFmt w:val="lowerLetter"/>
      <w:lvlText w:val="%1."/>
      <w:lvlJc w:val="left"/>
      <w:pPr>
        <w:ind w:left="1135" w:hanging="360"/>
      </w:pPr>
      <w:rPr>
        <w:rFonts w:ascii="Century Gothic" w:eastAsia="Times New Roman" w:hAnsi="Century Gothic" w:cs="Tahoma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8" w15:restartNumberingAfterBreak="0">
    <w:nsid w:val="65C27D16"/>
    <w:multiLevelType w:val="hybridMultilevel"/>
    <w:tmpl w:val="401CFF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127479"/>
    <w:multiLevelType w:val="hybridMultilevel"/>
    <w:tmpl w:val="0F56CEB8"/>
    <w:lvl w:ilvl="0" w:tplc="D57EDB4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07D45"/>
    <w:multiLevelType w:val="hybridMultilevel"/>
    <w:tmpl w:val="B016CB9A"/>
    <w:lvl w:ilvl="0" w:tplc="FF6EC9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C3436AC"/>
    <w:multiLevelType w:val="hybridMultilevel"/>
    <w:tmpl w:val="401CFF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5027573">
    <w:abstractNumId w:val="13"/>
  </w:num>
  <w:num w:numId="2" w16cid:durableId="1489857132">
    <w:abstractNumId w:val="6"/>
  </w:num>
  <w:num w:numId="3" w16cid:durableId="2062359479">
    <w:abstractNumId w:val="5"/>
  </w:num>
  <w:num w:numId="4" w16cid:durableId="828405448">
    <w:abstractNumId w:val="8"/>
  </w:num>
  <w:num w:numId="5" w16cid:durableId="1791783814">
    <w:abstractNumId w:val="1"/>
  </w:num>
  <w:num w:numId="6" w16cid:durableId="216860265">
    <w:abstractNumId w:val="9"/>
  </w:num>
  <w:num w:numId="7" w16cid:durableId="282200675">
    <w:abstractNumId w:val="0"/>
  </w:num>
  <w:num w:numId="8" w16cid:durableId="2092384322">
    <w:abstractNumId w:val="19"/>
  </w:num>
  <w:num w:numId="9" w16cid:durableId="1094015299">
    <w:abstractNumId w:val="17"/>
  </w:num>
  <w:num w:numId="10" w16cid:durableId="1557082343">
    <w:abstractNumId w:val="2"/>
  </w:num>
  <w:num w:numId="11" w16cid:durableId="701595561">
    <w:abstractNumId w:val="12"/>
  </w:num>
  <w:num w:numId="12" w16cid:durableId="197010038">
    <w:abstractNumId w:val="11"/>
  </w:num>
  <w:num w:numId="13" w16cid:durableId="339505133">
    <w:abstractNumId w:val="21"/>
  </w:num>
  <w:num w:numId="14" w16cid:durableId="2081705828">
    <w:abstractNumId w:val="10"/>
  </w:num>
  <w:num w:numId="15" w16cid:durableId="35783043">
    <w:abstractNumId w:val="4"/>
  </w:num>
  <w:num w:numId="16" w16cid:durableId="539631518">
    <w:abstractNumId w:val="18"/>
  </w:num>
  <w:num w:numId="17" w16cid:durableId="780033968">
    <w:abstractNumId w:val="20"/>
  </w:num>
  <w:num w:numId="18" w16cid:durableId="1566723943">
    <w:abstractNumId w:val="3"/>
  </w:num>
  <w:num w:numId="19" w16cid:durableId="979267820">
    <w:abstractNumId w:val="15"/>
  </w:num>
  <w:num w:numId="20" w16cid:durableId="1707486936">
    <w:abstractNumId w:val="14"/>
    <w:lvlOverride w:ilvl="0">
      <w:startOverride w:val="1"/>
    </w:lvlOverride>
  </w:num>
  <w:num w:numId="21" w16cid:durableId="1406797781">
    <w:abstractNumId w:val="16"/>
  </w:num>
  <w:num w:numId="22" w16cid:durableId="43706858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78"/>
    <w:rsid w:val="00010D33"/>
    <w:rsid w:val="00012ACA"/>
    <w:rsid w:val="00025479"/>
    <w:rsid w:val="00031ABA"/>
    <w:rsid w:val="000452E1"/>
    <w:rsid w:val="000557D4"/>
    <w:rsid w:val="00076A0C"/>
    <w:rsid w:val="000A769D"/>
    <w:rsid w:val="000B11B2"/>
    <w:rsid w:val="000B18B1"/>
    <w:rsid w:val="000C170A"/>
    <w:rsid w:val="000C17E0"/>
    <w:rsid w:val="00125220"/>
    <w:rsid w:val="00125716"/>
    <w:rsid w:val="00127D19"/>
    <w:rsid w:val="00151785"/>
    <w:rsid w:val="00153E6B"/>
    <w:rsid w:val="0017559A"/>
    <w:rsid w:val="001A65F1"/>
    <w:rsid w:val="001B2C0B"/>
    <w:rsid w:val="001D5144"/>
    <w:rsid w:val="00223204"/>
    <w:rsid w:val="0024466E"/>
    <w:rsid w:val="00261790"/>
    <w:rsid w:val="00272ABC"/>
    <w:rsid w:val="002C5660"/>
    <w:rsid w:val="002C6327"/>
    <w:rsid w:val="002C6B53"/>
    <w:rsid w:val="002E2751"/>
    <w:rsid w:val="002F7DC3"/>
    <w:rsid w:val="00311356"/>
    <w:rsid w:val="003144DF"/>
    <w:rsid w:val="00352646"/>
    <w:rsid w:val="00370EE2"/>
    <w:rsid w:val="0037211C"/>
    <w:rsid w:val="00372500"/>
    <w:rsid w:val="00382EC9"/>
    <w:rsid w:val="003842B4"/>
    <w:rsid w:val="0039475A"/>
    <w:rsid w:val="00394CCC"/>
    <w:rsid w:val="003B4F59"/>
    <w:rsid w:val="003F0BC3"/>
    <w:rsid w:val="0040166F"/>
    <w:rsid w:val="0041321F"/>
    <w:rsid w:val="00450798"/>
    <w:rsid w:val="004B0F88"/>
    <w:rsid w:val="004D48FC"/>
    <w:rsid w:val="00507D03"/>
    <w:rsid w:val="00525389"/>
    <w:rsid w:val="00532329"/>
    <w:rsid w:val="0053426E"/>
    <w:rsid w:val="00552580"/>
    <w:rsid w:val="00562BEA"/>
    <w:rsid w:val="00566D99"/>
    <w:rsid w:val="005C7378"/>
    <w:rsid w:val="005F467A"/>
    <w:rsid w:val="00616BDB"/>
    <w:rsid w:val="00623E7F"/>
    <w:rsid w:val="006279BB"/>
    <w:rsid w:val="00630B7A"/>
    <w:rsid w:val="00633E86"/>
    <w:rsid w:val="0063611E"/>
    <w:rsid w:val="00637ABD"/>
    <w:rsid w:val="006541BC"/>
    <w:rsid w:val="006576B6"/>
    <w:rsid w:val="006648E6"/>
    <w:rsid w:val="006805F5"/>
    <w:rsid w:val="00686025"/>
    <w:rsid w:val="006B2207"/>
    <w:rsid w:val="006B6BFA"/>
    <w:rsid w:val="006D3CBE"/>
    <w:rsid w:val="006D5F59"/>
    <w:rsid w:val="006E3343"/>
    <w:rsid w:val="006E3722"/>
    <w:rsid w:val="007173DF"/>
    <w:rsid w:val="00746D01"/>
    <w:rsid w:val="00765511"/>
    <w:rsid w:val="00791390"/>
    <w:rsid w:val="007A1721"/>
    <w:rsid w:val="007C22D5"/>
    <w:rsid w:val="00805AF4"/>
    <w:rsid w:val="00833938"/>
    <w:rsid w:val="00837780"/>
    <w:rsid w:val="0084252C"/>
    <w:rsid w:val="0085180D"/>
    <w:rsid w:val="00854EEA"/>
    <w:rsid w:val="00865D6A"/>
    <w:rsid w:val="009024DC"/>
    <w:rsid w:val="009029D7"/>
    <w:rsid w:val="00922008"/>
    <w:rsid w:val="00924D18"/>
    <w:rsid w:val="00942EEE"/>
    <w:rsid w:val="00967D70"/>
    <w:rsid w:val="00983AA2"/>
    <w:rsid w:val="009D3FF3"/>
    <w:rsid w:val="009F67F6"/>
    <w:rsid w:val="00A01672"/>
    <w:rsid w:val="00A13CA8"/>
    <w:rsid w:val="00A472DB"/>
    <w:rsid w:val="00A55DBD"/>
    <w:rsid w:val="00A55EF6"/>
    <w:rsid w:val="00A7745C"/>
    <w:rsid w:val="00AB5F93"/>
    <w:rsid w:val="00AC2878"/>
    <w:rsid w:val="00AC6C5C"/>
    <w:rsid w:val="00B07789"/>
    <w:rsid w:val="00B5315D"/>
    <w:rsid w:val="00B67F19"/>
    <w:rsid w:val="00B712AA"/>
    <w:rsid w:val="00B714F1"/>
    <w:rsid w:val="00B92041"/>
    <w:rsid w:val="00BD3608"/>
    <w:rsid w:val="00BF1E69"/>
    <w:rsid w:val="00C40396"/>
    <w:rsid w:val="00C90834"/>
    <w:rsid w:val="00CA01D0"/>
    <w:rsid w:val="00CA6DAB"/>
    <w:rsid w:val="00CD1321"/>
    <w:rsid w:val="00CF1E23"/>
    <w:rsid w:val="00D15B62"/>
    <w:rsid w:val="00D20708"/>
    <w:rsid w:val="00D22DD9"/>
    <w:rsid w:val="00D271CC"/>
    <w:rsid w:val="00D30ACC"/>
    <w:rsid w:val="00D3203D"/>
    <w:rsid w:val="00D3771B"/>
    <w:rsid w:val="00D4718A"/>
    <w:rsid w:val="00D602C4"/>
    <w:rsid w:val="00D67068"/>
    <w:rsid w:val="00D7302F"/>
    <w:rsid w:val="00D75ACC"/>
    <w:rsid w:val="00D7622A"/>
    <w:rsid w:val="00D87E74"/>
    <w:rsid w:val="00D90D34"/>
    <w:rsid w:val="00DB789F"/>
    <w:rsid w:val="00DC31EA"/>
    <w:rsid w:val="00DC3681"/>
    <w:rsid w:val="00DD1DC9"/>
    <w:rsid w:val="00DE3966"/>
    <w:rsid w:val="00DE7182"/>
    <w:rsid w:val="00DE7793"/>
    <w:rsid w:val="00DF00CD"/>
    <w:rsid w:val="00E306C8"/>
    <w:rsid w:val="00E31520"/>
    <w:rsid w:val="00E415EC"/>
    <w:rsid w:val="00E44C2A"/>
    <w:rsid w:val="00E63C27"/>
    <w:rsid w:val="00E83019"/>
    <w:rsid w:val="00E97871"/>
    <w:rsid w:val="00EA7882"/>
    <w:rsid w:val="00EE2245"/>
    <w:rsid w:val="00EE71E8"/>
    <w:rsid w:val="00F339BD"/>
    <w:rsid w:val="00F4277C"/>
    <w:rsid w:val="00F823DA"/>
    <w:rsid w:val="00F943AE"/>
    <w:rsid w:val="00FA4118"/>
    <w:rsid w:val="00FC666D"/>
    <w:rsid w:val="00FE2556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FAF51F"/>
  <w15:docId w15:val="{189BF0C7-A118-41AC-8127-199D538B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21F"/>
    <w:pPr>
      <w:autoSpaceDE w:val="0"/>
      <w:autoSpaceDN w:val="0"/>
    </w:pPr>
    <w:rPr>
      <w:rFonts w:ascii="Tahoma" w:hAnsi="Tahoma" w:cs="Tahoma"/>
      <w:spacing w:val="8"/>
    </w:rPr>
  </w:style>
  <w:style w:type="paragraph" w:styleId="Nagwek1">
    <w:name w:val="heading 1"/>
    <w:basedOn w:val="Normalny"/>
    <w:next w:val="Normalny"/>
    <w:link w:val="Nagwek1Znak"/>
    <w:qFormat/>
    <w:rsid w:val="00E83019"/>
    <w:pPr>
      <w:keepNext/>
      <w:keepLines/>
      <w:autoSpaceDE/>
      <w:autoSpaceDN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pacing w:val="0"/>
      <w:sz w:val="28"/>
      <w:szCs w:val="28"/>
      <w:lang w:eastAsia="en-US"/>
    </w:rPr>
  </w:style>
  <w:style w:type="paragraph" w:styleId="Nagwek2">
    <w:name w:val="heading 2"/>
    <w:basedOn w:val="Normalny"/>
    <w:link w:val="Nagwek2Znak"/>
    <w:qFormat/>
    <w:rsid w:val="0041321F"/>
    <w:pPr>
      <w:spacing w:before="100" w:after="100"/>
      <w:outlineLvl w:val="1"/>
    </w:pPr>
    <w:rPr>
      <w:b/>
      <w:bCs/>
      <w:spacing w:val="0"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E83019"/>
    <w:pPr>
      <w:keepNext/>
      <w:autoSpaceDE/>
      <w:autoSpaceDN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pacing w:val="0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83019"/>
    <w:pPr>
      <w:keepNext/>
      <w:autoSpaceDE/>
      <w:autoSpaceDN/>
      <w:jc w:val="center"/>
      <w:outlineLvl w:val="5"/>
    </w:pPr>
    <w:rPr>
      <w:rFonts w:ascii="Times New Roman" w:eastAsia="Times New Roman" w:hAnsi="Times New Roman" w:cs="Times New Roman"/>
      <w:b/>
      <w:spacing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1321F"/>
    <w:rPr>
      <w:rFonts w:ascii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41321F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1321F"/>
  </w:style>
  <w:style w:type="paragraph" w:styleId="Stopka">
    <w:name w:val="footer"/>
    <w:basedOn w:val="Normalny"/>
    <w:link w:val="StopkaZnak"/>
    <w:uiPriority w:val="99"/>
    <w:rsid w:val="0041321F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1321F"/>
  </w:style>
  <w:style w:type="paragraph" w:styleId="Tekstdymka">
    <w:name w:val="Balloon Text"/>
    <w:basedOn w:val="Normalny"/>
    <w:link w:val="TekstdymkaZnak"/>
    <w:uiPriority w:val="99"/>
    <w:rsid w:val="0041321F"/>
    <w:rPr>
      <w:spacing w:val="0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41321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41321F"/>
    <w:rPr>
      <w:color w:val="0000FF"/>
      <w:u w:val="singl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41321F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</w:rPr>
  </w:style>
  <w:style w:type="paragraph" w:customStyle="1" w:styleId="xl151">
    <w:name w:val="xl151"/>
    <w:basedOn w:val="Normalny"/>
    <w:uiPriority w:val="99"/>
    <w:rsid w:val="0041321F"/>
    <w:pPr>
      <w:spacing w:before="100" w:after="100"/>
    </w:pPr>
    <w:rPr>
      <w:b/>
      <w:bCs/>
      <w:spacing w:val="0"/>
    </w:rPr>
  </w:style>
  <w:style w:type="paragraph" w:styleId="NormalnyWeb">
    <w:name w:val="Normal (Web)"/>
    <w:basedOn w:val="Normalny"/>
    <w:uiPriority w:val="99"/>
    <w:rsid w:val="0041321F"/>
    <w:pPr>
      <w:spacing w:before="100" w:after="100"/>
    </w:pPr>
    <w:rPr>
      <w:spacing w:val="0"/>
      <w:sz w:val="24"/>
      <w:szCs w:val="24"/>
    </w:rPr>
  </w:style>
  <w:style w:type="character" w:customStyle="1" w:styleId="apple-converted-space">
    <w:name w:val="apple-converted-space"/>
    <w:basedOn w:val="Domylnaczcionkaakapitu"/>
    <w:rsid w:val="0041321F"/>
  </w:style>
  <w:style w:type="character" w:styleId="Uwydatnienie">
    <w:name w:val="Emphasis"/>
    <w:uiPriority w:val="99"/>
    <w:qFormat/>
    <w:rsid w:val="0041321F"/>
    <w:rPr>
      <w:i/>
      <w:iCs/>
    </w:rPr>
  </w:style>
  <w:style w:type="character" w:styleId="Pogrubienie">
    <w:name w:val="Strong"/>
    <w:qFormat/>
    <w:rsid w:val="0041321F"/>
    <w:rPr>
      <w:b/>
      <w:bCs/>
    </w:rPr>
  </w:style>
  <w:style w:type="paragraph" w:customStyle="1" w:styleId="Default">
    <w:name w:val="Default"/>
    <w:rsid w:val="0045079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623E7F"/>
    <w:rPr>
      <w:color w:val="954F72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CD1321"/>
  </w:style>
  <w:style w:type="character" w:customStyle="1" w:styleId="Nagwek1Znak">
    <w:name w:val="Nagłówek 1 Znak"/>
    <w:basedOn w:val="Domylnaczcionkaakapitu"/>
    <w:link w:val="Nagwek1"/>
    <w:rsid w:val="00E8301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E8301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E83019"/>
    <w:rPr>
      <w:rFonts w:ascii="Times New Roman" w:eastAsia="Times New Roman" w:hAnsi="Times New Roman"/>
      <w:b/>
      <w:sz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83019"/>
    <w:pPr>
      <w:autoSpaceDE/>
      <w:autoSpaceDN/>
    </w:pPr>
    <w:rPr>
      <w:rFonts w:ascii="Times New Roman" w:eastAsia="Times New Roman" w:hAnsi="Times New Roman" w:cs="Times New Roman"/>
      <w:spacing w:val="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83019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8301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83019"/>
    <w:pPr>
      <w:autoSpaceDE/>
      <w:autoSpaceDN/>
      <w:spacing w:after="120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019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E83019"/>
    <w:pPr>
      <w:autoSpaceDE/>
      <w:autoSpaceDN/>
      <w:jc w:val="center"/>
    </w:pPr>
    <w:rPr>
      <w:rFonts w:ascii="Times New Roman" w:eastAsia="Times New Roman" w:hAnsi="Times New Roman" w:cs="Times New Roman"/>
      <w:b/>
      <w:bCs/>
      <w:spacing w:val="0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83019"/>
    <w:rPr>
      <w:rFonts w:ascii="Times New Roman" w:eastAsia="Times New Roman" w:hAnsi="Times New Roman"/>
      <w:b/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01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E830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E83019"/>
    <w:pPr>
      <w:autoSpaceDE/>
      <w:autoSpaceDN/>
      <w:spacing w:after="120" w:line="48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3019"/>
    <w:rPr>
      <w:rFonts w:ascii="Times New Roman" w:eastAsia="Times New Roman" w:hAnsi="Times New Roman"/>
      <w:sz w:val="24"/>
      <w:szCs w:val="24"/>
    </w:rPr>
  </w:style>
  <w:style w:type="paragraph" w:customStyle="1" w:styleId="TekstprzypisudolnegoPodrozdziaFootnote">
    <w:name w:val="Tekst przypisu dolnego.Podrozdział.Footnote"/>
    <w:basedOn w:val="Normalny"/>
    <w:uiPriority w:val="99"/>
    <w:rsid w:val="00E83019"/>
    <w:pPr>
      <w:spacing w:after="240"/>
      <w:ind w:left="357" w:hanging="357"/>
      <w:jc w:val="both"/>
    </w:pPr>
    <w:rPr>
      <w:rFonts w:ascii="Times New Roman" w:eastAsia="Times New Roman" w:hAnsi="Times New Roman" w:cs="Times New Roman"/>
      <w:spacing w:val="0"/>
    </w:rPr>
  </w:style>
  <w:style w:type="character" w:styleId="Odwoaniedokomentarza">
    <w:name w:val="annotation reference"/>
    <w:uiPriority w:val="99"/>
    <w:semiHidden/>
    <w:rsid w:val="00E8301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83019"/>
    <w:pPr>
      <w:autoSpaceDE/>
      <w:autoSpaceDN/>
      <w:spacing w:after="200"/>
    </w:pPr>
    <w:rPr>
      <w:rFonts w:ascii="Calibri" w:eastAsia="Calibri" w:hAnsi="Calibri" w:cs="Times New Roman"/>
      <w:spacing w:val="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3019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30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019"/>
    <w:rPr>
      <w:rFonts w:eastAsia="Calibri"/>
      <w:b/>
      <w:bCs/>
      <w:lang w:eastAsia="en-US"/>
    </w:rPr>
  </w:style>
  <w:style w:type="paragraph" w:styleId="Poprawka">
    <w:name w:val="Revision"/>
    <w:hidden/>
    <w:uiPriority w:val="99"/>
    <w:semiHidden/>
    <w:rsid w:val="00E83019"/>
    <w:rPr>
      <w:rFonts w:eastAsia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019"/>
    <w:pPr>
      <w:autoSpaceDE/>
      <w:autoSpaceDN/>
    </w:pPr>
    <w:rPr>
      <w:rFonts w:ascii="Calibri" w:eastAsia="Times New Roman" w:hAnsi="Calibri" w:cs="Times New Roman"/>
      <w:spacing w:val="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019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E83019"/>
    <w:rPr>
      <w:vertAlign w:val="superscript"/>
    </w:rPr>
  </w:style>
  <w:style w:type="character" w:customStyle="1" w:styleId="FontStyle28">
    <w:name w:val="Font Style28"/>
    <w:uiPriority w:val="99"/>
    <w:rsid w:val="00E83019"/>
    <w:rPr>
      <w:rFonts w:ascii="Arial Narrow" w:hAnsi="Arial Narrow" w:hint="default"/>
      <w:color w:val="000000"/>
    </w:rPr>
  </w:style>
  <w:style w:type="paragraph" w:customStyle="1" w:styleId="Style5">
    <w:name w:val="Style5"/>
    <w:basedOn w:val="Normalny"/>
    <w:uiPriority w:val="99"/>
    <w:rsid w:val="00E83019"/>
    <w:pPr>
      <w:widowControl w:val="0"/>
      <w:adjustRightInd w:val="0"/>
      <w:spacing w:line="379" w:lineRule="exact"/>
      <w:jc w:val="center"/>
    </w:pPr>
    <w:rPr>
      <w:rFonts w:ascii="Candara" w:eastAsia="Times New Roman" w:hAnsi="Candara" w:cs="Times New Roman"/>
      <w:spacing w:val="0"/>
      <w:sz w:val="24"/>
      <w:szCs w:val="24"/>
    </w:rPr>
  </w:style>
  <w:style w:type="character" w:customStyle="1" w:styleId="FontStyle40">
    <w:name w:val="Font Style40"/>
    <w:uiPriority w:val="99"/>
    <w:rsid w:val="00E83019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42">
    <w:name w:val="Font Style42"/>
    <w:uiPriority w:val="99"/>
    <w:rsid w:val="00E83019"/>
    <w:rPr>
      <w:rFonts w:ascii="Arial Narrow" w:hAnsi="Arial Narrow" w:cs="Arial Narrow"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E83019"/>
    <w:pPr>
      <w:widowControl w:val="0"/>
      <w:adjustRightInd w:val="0"/>
      <w:spacing w:line="374" w:lineRule="exact"/>
      <w:ind w:hanging="360"/>
      <w:jc w:val="both"/>
    </w:pPr>
    <w:rPr>
      <w:rFonts w:ascii="Candara" w:eastAsia="Times New Roman" w:hAnsi="Candara" w:cs="Times New Roman"/>
      <w:spacing w:val="0"/>
      <w:sz w:val="24"/>
      <w:szCs w:val="24"/>
    </w:rPr>
  </w:style>
  <w:style w:type="paragraph" w:customStyle="1" w:styleId="Style4">
    <w:name w:val="Style4"/>
    <w:basedOn w:val="Normalny"/>
    <w:uiPriority w:val="99"/>
    <w:rsid w:val="00E83019"/>
    <w:pPr>
      <w:widowControl w:val="0"/>
      <w:adjustRightInd w:val="0"/>
      <w:spacing w:line="144" w:lineRule="exact"/>
    </w:pPr>
    <w:rPr>
      <w:rFonts w:eastAsia="Times New Roman"/>
      <w:spacing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6576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ny"/>
    <w:uiPriority w:val="99"/>
    <w:rsid w:val="00025479"/>
    <w:pPr>
      <w:widowControl w:val="0"/>
      <w:adjustRightInd w:val="0"/>
      <w:spacing w:line="379" w:lineRule="exact"/>
      <w:ind w:firstLine="370"/>
    </w:pPr>
    <w:rPr>
      <w:rFonts w:eastAsia="Times New Roman"/>
      <w:spacing w:val="0"/>
      <w:sz w:val="24"/>
      <w:szCs w:val="24"/>
    </w:rPr>
  </w:style>
  <w:style w:type="paragraph" w:customStyle="1" w:styleId="Style13">
    <w:name w:val="Style13"/>
    <w:basedOn w:val="Normalny"/>
    <w:uiPriority w:val="99"/>
    <w:rsid w:val="00025479"/>
    <w:pPr>
      <w:widowControl w:val="0"/>
      <w:adjustRightInd w:val="0"/>
      <w:jc w:val="both"/>
    </w:pPr>
    <w:rPr>
      <w:rFonts w:eastAsia="Times New Roman"/>
      <w:spacing w:val="0"/>
      <w:sz w:val="24"/>
      <w:szCs w:val="24"/>
    </w:rPr>
  </w:style>
  <w:style w:type="paragraph" w:customStyle="1" w:styleId="Style12">
    <w:name w:val="Style12"/>
    <w:basedOn w:val="Normalny"/>
    <w:uiPriority w:val="99"/>
    <w:rsid w:val="00025479"/>
    <w:pPr>
      <w:widowControl w:val="0"/>
      <w:adjustRightInd w:val="0"/>
    </w:pPr>
    <w:rPr>
      <w:rFonts w:eastAsia="Times New Roman"/>
      <w:spacing w:val="0"/>
      <w:sz w:val="24"/>
      <w:szCs w:val="24"/>
    </w:rPr>
  </w:style>
  <w:style w:type="paragraph" w:customStyle="1" w:styleId="Style8">
    <w:name w:val="Style8"/>
    <w:basedOn w:val="Normalny"/>
    <w:uiPriority w:val="99"/>
    <w:rsid w:val="00025479"/>
    <w:pPr>
      <w:widowControl w:val="0"/>
      <w:adjustRightInd w:val="0"/>
      <w:spacing w:line="379" w:lineRule="exact"/>
      <w:ind w:hanging="346"/>
    </w:pPr>
    <w:rPr>
      <w:rFonts w:eastAsia="Times New Roman"/>
      <w:spacing w:val="0"/>
      <w:sz w:val="24"/>
      <w:szCs w:val="24"/>
    </w:rPr>
  </w:style>
  <w:style w:type="character" w:customStyle="1" w:styleId="FontStyle41">
    <w:name w:val="Font Style41"/>
    <w:uiPriority w:val="99"/>
    <w:rsid w:val="00025479"/>
    <w:rPr>
      <w:rFonts w:ascii="Arial Narrow" w:hAnsi="Arial Narrow" w:cs="Arial Narrow"/>
      <w:i/>
      <w:iCs/>
      <w:color w:val="000000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025479"/>
    <w:rPr>
      <w:rFonts w:cs="Calibri"/>
      <w:sz w:val="22"/>
      <w:szCs w:val="22"/>
    </w:rPr>
  </w:style>
  <w:style w:type="paragraph" w:customStyle="1" w:styleId="Style15">
    <w:name w:val="Style15"/>
    <w:basedOn w:val="Normalny"/>
    <w:uiPriority w:val="99"/>
    <w:rsid w:val="009024DC"/>
    <w:pPr>
      <w:widowControl w:val="0"/>
      <w:adjustRightInd w:val="0"/>
      <w:spacing w:line="379" w:lineRule="exact"/>
      <w:ind w:hanging="360"/>
      <w:jc w:val="both"/>
    </w:pPr>
    <w:rPr>
      <w:rFonts w:eastAsia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microsoft.com/office/2007/relationships/hdphoto" Target="media/hdphoto3.wdp"/><Relationship Id="rId2" Type="http://schemas.microsoft.com/office/2007/relationships/hdphoto" Target="media/hdphoto1.wdp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microsoft.com/office/2007/relationships/hdphoto" Target="media/hdphoto2.wdp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1806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r2d2</dc:creator>
  <cp:keywords/>
  <dc:description/>
  <cp:lastModifiedBy>Dorota Szyndlar-Szeluk</cp:lastModifiedBy>
  <cp:revision>2</cp:revision>
  <cp:lastPrinted>2016-02-16T12:06:00Z</cp:lastPrinted>
  <dcterms:created xsi:type="dcterms:W3CDTF">2023-02-23T08:21:00Z</dcterms:created>
  <dcterms:modified xsi:type="dcterms:W3CDTF">2023-02-23T08:21:00Z</dcterms:modified>
</cp:coreProperties>
</file>